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D0F" w:rsidRDefault="00212D0F" w:rsidP="00212D0F">
      <w:pPr>
        <w:pStyle w:val="a5"/>
        <w:snapToGrid w:val="0"/>
        <w:spacing w:before="50" w:after="50" w:line="520" w:lineRule="exact"/>
        <w:ind w:left="960" w:hangingChars="300" w:hanging="960"/>
        <w:jc w:val="left"/>
        <w:rPr>
          <w:rFonts w:eastAsia="仿宋"/>
          <w:sz w:val="32"/>
        </w:rPr>
      </w:pPr>
      <w:r>
        <w:rPr>
          <w:rFonts w:eastAsia="仿宋" w:hint="eastAsia"/>
          <w:sz w:val="32"/>
        </w:rPr>
        <w:t>附件</w:t>
      </w:r>
      <w:r w:rsidR="002C772F">
        <w:rPr>
          <w:rFonts w:eastAsia="仿宋" w:hint="eastAsia"/>
          <w:sz w:val="32"/>
        </w:rPr>
        <w:t>:</w:t>
      </w:r>
    </w:p>
    <w:p w:rsidR="00212D0F" w:rsidRDefault="00212D0F" w:rsidP="00212D0F">
      <w:pPr>
        <w:snapToGrid w:val="0"/>
        <w:jc w:val="center"/>
        <w:rPr>
          <w:rFonts w:ascii="黑体" w:eastAsia="黑体" w:hAnsi="宋体"/>
          <w:b/>
          <w:bCs/>
          <w:sz w:val="44"/>
          <w:szCs w:val="32"/>
        </w:rPr>
      </w:pPr>
    </w:p>
    <w:p w:rsidR="00212D0F" w:rsidRDefault="00212D0F" w:rsidP="00212D0F">
      <w:pPr>
        <w:spacing w:line="6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</w:p>
    <w:p w:rsidR="00212D0F" w:rsidRDefault="00212D0F" w:rsidP="00212D0F">
      <w:pPr>
        <w:spacing w:line="6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</w:p>
    <w:p w:rsidR="00212D0F" w:rsidRDefault="00546B25" w:rsidP="00212D0F">
      <w:pPr>
        <w:spacing w:line="6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 w:rsidRPr="00546B25">
        <w:rPr>
          <w:rFonts w:ascii="方正小标宋简体" w:eastAsia="方正小标宋简体" w:hint="eastAsia"/>
          <w:color w:val="auto"/>
          <w:sz w:val="44"/>
          <w:szCs w:val="44"/>
        </w:rPr>
        <w:t>2019年度应用型示范课程建设项目</w:t>
      </w:r>
    </w:p>
    <w:p w:rsidR="00212D0F" w:rsidRDefault="00212D0F" w:rsidP="00212D0F">
      <w:pPr>
        <w:spacing w:line="6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</w:p>
    <w:p w:rsidR="00212D0F" w:rsidRDefault="00212D0F" w:rsidP="00212D0F">
      <w:pPr>
        <w:spacing w:line="6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ascii="方正小标宋简体" w:eastAsia="方正小标宋简体" w:hint="eastAsia"/>
          <w:color w:val="auto"/>
          <w:sz w:val="44"/>
          <w:szCs w:val="44"/>
        </w:rPr>
        <w:t>中期报告书</w:t>
      </w:r>
    </w:p>
    <w:p w:rsidR="00212D0F" w:rsidRDefault="00212D0F" w:rsidP="00212D0F">
      <w:pPr>
        <w:snapToGrid w:val="0"/>
        <w:jc w:val="center"/>
        <w:rPr>
          <w:bCs/>
          <w:szCs w:val="32"/>
        </w:rPr>
      </w:pPr>
    </w:p>
    <w:p w:rsidR="00212D0F" w:rsidRDefault="00212D0F" w:rsidP="00212D0F">
      <w:pPr>
        <w:snapToGrid w:val="0"/>
        <w:jc w:val="center"/>
        <w:rPr>
          <w:b/>
          <w:bCs/>
          <w:sz w:val="24"/>
        </w:rPr>
      </w:pPr>
    </w:p>
    <w:p w:rsidR="00212D0F" w:rsidRDefault="00212D0F" w:rsidP="00212D0F">
      <w:pPr>
        <w:snapToGrid w:val="0"/>
        <w:jc w:val="center"/>
        <w:rPr>
          <w:rFonts w:eastAsia="黑体"/>
          <w:sz w:val="24"/>
        </w:rPr>
      </w:pPr>
    </w:p>
    <w:p w:rsidR="00212D0F" w:rsidRDefault="00212D0F" w:rsidP="00212D0F">
      <w:pPr>
        <w:snapToGrid w:val="0"/>
        <w:jc w:val="center"/>
        <w:rPr>
          <w:rFonts w:eastAsia="黑体"/>
          <w:sz w:val="24"/>
        </w:rPr>
      </w:pPr>
    </w:p>
    <w:p w:rsidR="00212D0F" w:rsidRDefault="00212D0F" w:rsidP="00212D0F">
      <w:pPr>
        <w:snapToGrid w:val="0"/>
        <w:jc w:val="center"/>
        <w:rPr>
          <w:rFonts w:eastAsia="黑体"/>
          <w:sz w:val="24"/>
        </w:rPr>
      </w:pPr>
    </w:p>
    <w:p w:rsidR="00212D0F" w:rsidRDefault="00212D0F" w:rsidP="00212D0F">
      <w:pPr>
        <w:snapToGrid w:val="0"/>
        <w:jc w:val="center"/>
        <w:rPr>
          <w:rFonts w:eastAsia="黑体"/>
          <w:sz w:val="24"/>
        </w:rPr>
      </w:pPr>
    </w:p>
    <w:p w:rsidR="00212D0F" w:rsidRDefault="00212D0F" w:rsidP="00212D0F">
      <w:pPr>
        <w:snapToGrid w:val="0"/>
        <w:spacing w:before="100" w:beforeAutospacing="1" w:after="100" w:afterAutospacing="1"/>
        <w:ind w:leftChars="428" w:left="1370"/>
        <w:rPr>
          <w:rFonts w:eastAsia="仿宋_GB2312"/>
          <w:sz w:val="28"/>
          <w:u w:val="single"/>
        </w:rPr>
      </w:pPr>
      <w:r>
        <w:rPr>
          <w:rFonts w:eastAsia="仿宋_GB2312" w:hint="eastAsia"/>
          <w:sz w:val="28"/>
        </w:rPr>
        <w:t>项</w:t>
      </w:r>
      <w:r>
        <w:rPr>
          <w:rFonts w:eastAsia="仿宋_GB2312" w:hint="eastAsia"/>
          <w:sz w:val="28"/>
        </w:rPr>
        <w:t xml:space="preserve">  </w:t>
      </w:r>
      <w:r>
        <w:rPr>
          <w:rFonts w:eastAsia="仿宋_GB2312" w:hint="eastAsia"/>
          <w:sz w:val="28"/>
        </w:rPr>
        <w:t>目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名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称</w:t>
      </w:r>
      <w:r>
        <w:rPr>
          <w:rFonts w:eastAsia="仿宋_GB2312" w:hint="eastAsia"/>
          <w:sz w:val="28"/>
        </w:rPr>
        <w:t xml:space="preserve"> </w:t>
      </w:r>
      <w:r>
        <w:rPr>
          <w:rFonts w:eastAsia="仿宋_GB2312" w:hint="eastAsia"/>
          <w:b/>
          <w:bCs/>
          <w:sz w:val="28"/>
          <w:u w:val="single"/>
        </w:rPr>
        <w:t xml:space="preserve">  </w:t>
      </w:r>
      <w:r>
        <w:rPr>
          <w:rFonts w:eastAsia="仿宋_GB2312" w:hint="eastAsia"/>
          <w:sz w:val="28"/>
          <w:u w:val="single"/>
        </w:rPr>
        <w:t xml:space="preserve">    </w:t>
      </w:r>
      <w:r>
        <w:rPr>
          <w:rFonts w:eastAsia="仿宋_GB2312" w:hint="eastAsia"/>
          <w:b/>
          <w:bCs/>
          <w:sz w:val="28"/>
          <w:u w:val="single"/>
        </w:rPr>
        <w:t xml:space="preserve">                </w:t>
      </w:r>
      <w:r>
        <w:rPr>
          <w:rFonts w:eastAsia="仿宋_GB2312" w:hint="eastAsia"/>
          <w:sz w:val="28"/>
          <w:u w:val="single"/>
        </w:rPr>
        <w:t xml:space="preserve">        </w:t>
      </w:r>
    </w:p>
    <w:p w:rsidR="00212D0F" w:rsidRDefault="00212D0F" w:rsidP="00212D0F">
      <w:pPr>
        <w:snapToGrid w:val="0"/>
        <w:spacing w:before="100" w:beforeAutospacing="1" w:after="100" w:afterAutospacing="1"/>
        <w:ind w:leftChars="428" w:left="1370"/>
        <w:rPr>
          <w:rFonts w:eastAsia="仿宋_GB2312"/>
          <w:sz w:val="28"/>
          <w:u w:val="single"/>
        </w:rPr>
      </w:pPr>
      <w:r>
        <w:rPr>
          <w:rFonts w:eastAsia="仿宋_GB2312" w:hint="eastAsia"/>
          <w:sz w:val="28"/>
        </w:rPr>
        <w:t>项</w:t>
      </w:r>
      <w:r>
        <w:rPr>
          <w:rFonts w:eastAsia="仿宋_GB2312" w:hint="eastAsia"/>
          <w:sz w:val="28"/>
        </w:rPr>
        <w:t xml:space="preserve"> </w:t>
      </w:r>
      <w:r>
        <w:rPr>
          <w:rFonts w:eastAsia="仿宋_GB2312" w:hint="eastAsia"/>
          <w:sz w:val="28"/>
        </w:rPr>
        <w:t>目</w:t>
      </w:r>
      <w:r>
        <w:rPr>
          <w:rFonts w:eastAsia="仿宋_GB2312" w:hint="eastAsia"/>
          <w:sz w:val="28"/>
        </w:rPr>
        <w:t xml:space="preserve"> </w:t>
      </w:r>
      <w:r>
        <w:rPr>
          <w:rFonts w:eastAsia="仿宋_GB2312" w:hint="eastAsia"/>
          <w:sz w:val="28"/>
        </w:rPr>
        <w:t>负</w:t>
      </w:r>
      <w:r>
        <w:rPr>
          <w:rFonts w:eastAsia="仿宋_GB2312" w:hint="eastAsia"/>
          <w:sz w:val="28"/>
        </w:rPr>
        <w:t xml:space="preserve"> </w:t>
      </w:r>
      <w:r>
        <w:rPr>
          <w:rFonts w:eastAsia="仿宋_GB2312" w:hint="eastAsia"/>
          <w:sz w:val="28"/>
        </w:rPr>
        <w:t>责</w:t>
      </w:r>
      <w:r>
        <w:rPr>
          <w:rFonts w:eastAsia="仿宋_GB2312" w:hint="eastAsia"/>
          <w:sz w:val="28"/>
        </w:rPr>
        <w:t xml:space="preserve"> </w:t>
      </w:r>
      <w:r>
        <w:rPr>
          <w:rFonts w:eastAsia="仿宋_GB2312" w:hint="eastAsia"/>
          <w:sz w:val="28"/>
        </w:rPr>
        <w:t>人</w:t>
      </w:r>
      <w:r>
        <w:rPr>
          <w:rFonts w:eastAsia="仿宋_GB2312" w:hint="eastAsia"/>
          <w:sz w:val="28"/>
        </w:rPr>
        <w:t xml:space="preserve"> </w:t>
      </w:r>
      <w:r>
        <w:rPr>
          <w:rFonts w:eastAsia="仿宋_GB2312" w:hint="eastAsia"/>
          <w:b/>
          <w:bCs/>
          <w:sz w:val="28"/>
          <w:u w:val="single"/>
        </w:rPr>
        <w:t xml:space="preserve">                              </w:t>
      </w:r>
    </w:p>
    <w:p w:rsidR="00212D0F" w:rsidRDefault="00546B25" w:rsidP="00212D0F">
      <w:pPr>
        <w:snapToGrid w:val="0"/>
        <w:spacing w:before="100" w:beforeAutospacing="1" w:after="100" w:afterAutospacing="1"/>
        <w:ind w:leftChars="428" w:left="1370"/>
        <w:rPr>
          <w:rFonts w:ascii="宋体" w:hAnsi="宋体" w:cs="宋体"/>
          <w:b/>
          <w:bCs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所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在</w:t>
      </w:r>
      <w:r w:rsidR="00212D0F"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单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位</w:t>
      </w:r>
      <w:r w:rsidR="00212D0F">
        <w:rPr>
          <w:rFonts w:ascii="宋体" w:hAnsi="宋体" w:cs="宋体" w:hint="eastAsia"/>
          <w:sz w:val="28"/>
          <w:szCs w:val="28"/>
        </w:rPr>
        <w:t xml:space="preserve"> </w:t>
      </w:r>
      <w:r w:rsidR="00212D0F">
        <w:rPr>
          <w:rFonts w:ascii="宋体" w:hAnsi="宋体" w:cs="宋体" w:hint="eastAsia"/>
          <w:sz w:val="28"/>
          <w:szCs w:val="28"/>
          <w:u w:val="single"/>
        </w:rPr>
        <w:t xml:space="preserve">                    </w:t>
      </w:r>
      <w:r w:rsidR="00212D0F">
        <w:rPr>
          <w:rFonts w:ascii="宋体" w:hAnsi="宋体" w:cs="宋体" w:hint="eastAsia"/>
          <w:sz w:val="28"/>
          <w:szCs w:val="28"/>
          <w:u w:val="single"/>
        </w:rPr>
        <w:t>（盖章）</w:t>
      </w:r>
      <w:r w:rsidR="00212D0F">
        <w:rPr>
          <w:rFonts w:ascii="宋体" w:hAnsi="宋体" w:cs="宋体" w:hint="eastAsia"/>
          <w:sz w:val="28"/>
          <w:szCs w:val="28"/>
          <w:u w:val="single"/>
        </w:rPr>
        <w:t xml:space="preserve">  </w:t>
      </w:r>
    </w:p>
    <w:p w:rsidR="00212D0F" w:rsidRDefault="00212D0F" w:rsidP="00212D0F">
      <w:pPr>
        <w:snapToGrid w:val="0"/>
        <w:spacing w:before="100" w:beforeAutospacing="1" w:after="100" w:afterAutospacing="1"/>
        <w:ind w:leftChars="428" w:left="137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填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表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日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期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bCs/>
          <w:sz w:val="28"/>
          <w:szCs w:val="28"/>
          <w:u w:val="single"/>
        </w:rPr>
        <w:t xml:space="preserve">                              </w:t>
      </w:r>
    </w:p>
    <w:p w:rsidR="00212D0F" w:rsidRDefault="00212D0F" w:rsidP="00212D0F">
      <w:pPr>
        <w:snapToGrid w:val="0"/>
        <w:spacing w:before="100" w:beforeAutospacing="1" w:after="100" w:afterAutospacing="1"/>
        <w:ind w:leftChars="428" w:left="1370"/>
        <w:rPr>
          <w:rFonts w:eastAsia="仿宋_GB2312"/>
          <w:sz w:val="28"/>
        </w:rPr>
      </w:pPr>
    </w:p>
    <w:p w:rsidR="00212D0F" w:rsidRDefault="00212D0F" w:rsidP="00212D0F">
      <w:pPr>
        <w:snapToGrid w:val="0"/>
        <w:rPr>
          <w:rFonts w:ascii="黑体" w:eastAsia="黑体" w:hAnsi="宋体"/>
          <w:sz w:val="24"/>
        </w:rPr>
      </w:pPr>
    </w:p>
    <w:p w:rsidR="00546B25" w:rsidRDefault="00212D0F" w:rsidP="00212D0F">
      <w:pPr>
        <w:snapToGrid w:val="0"/>
        <w:rPr>
          <w:rFonts w:ascii="仿宋_GB2312" w:eastAsia="仿宋_GB2312" w:hAnsi="宋体"/>
          <w:b/>
          <w:bCs/>
        </w:rPr>
      </w:pPr>
      <w:r>
        <w:rPr>
          <w:rFonts w:ascii="仿宋_GB2312" w:eastAsia="仿宋_GB2312" w:hAnsi="宋体" w:hint="eastAsia"/>
          <w:b/>
          <w:bCs/>
        </w:rPr>
        <w:t xml:space="preserve">                 </w:t>
      </w:r>
    </w:p>
    <w:p w:rsidR="00546B25" w:rsidRDefault="00546B25" w:rsidP="00212D0F">
      <w:pPr>
        <w:snapToGrid w:val="0"/>
        <w:rPr>
          <w:rFonts w:ascii="仿宋_GB2312" w:eastAsia="仿宋_GB2312" w:hAnsi="宋体"/>
          <w:b/>
          <w:bCs/>
        </w:rPr>
      </w:pPr>
    </w:p>
    <w:p w:rsidR="00546B25" w:rsidRDefault="00546B25" w:rsidP="00212D0F">
      <w:pPr>
        <w:snapToGrid w:val="0"/>
        <w:rPr>
          <w:rFonts w:ascii="仿宋_GB2312" w:eastAsia="仿宋_GB2312" w:hAnsi="宋体"/>
          <w:b/>
          <w:bCs/>
        </w:rPr>
      </w:pPr>
    </w:p>
    <w:p w:rsidR="00C96089" w:rsidRDefault="00C96089" w:rsidP="00212D0F">
      <w:pPr>
        <w:snapToGrid w:val="0"/>
        <w:rPr>
          <w:rFonts w:ascii="仿宋_GB2312" w:eastAsia="仿宋_GB2312" w:hAnsi="宋体"/>
          <w:b/>
          <w:bCs/>
        </w:rPr>
      </w:pPr>
    </w:p>
    <w:p w:rsidR="00546B25" w:rsidRDefault="00546B25" w:rsidP="00212D0F">
      <w:pPr>
        <w:snapToGrid w:val="0"/>
        <w:rPr>
          <w:rFonts w:ascii="仿宋_GB2312" w:eastAsia="仿宋_GB2312" w:hAnsi="宋体"/>
          <w:b/>
          <w:bCs/>
        </w:rPr>
      </w:pPr>
    </w:p>
    <w:p w:rsidR="00C96089" w:rsidRDefault="00C96089" w:rsidP="00546B25">
      <w:pPr>
        <w:snapToGrid w:val="0"/>
        <w:jc w:val="center"/>
        <w:rPr>
          <w:rFonts w:ascii="仿宋_GB2312" w:eastAsia="仿宋_GB2312" w:hAnsi="宋体"/>
          <w:b/>
          <w:bCs/>
          <w:sz w:val="24"/>
        </w:rPr>
      </w:pPr>
    </w:p>
    <w:p w:rsidR="00212D0F" w:rsidRDefault="00546B25" w:rsidP="00546B25">
      <w:pPr>
        <w:snapToGrid w:val="0"/>
        <w:jc w:val="center"/>
        <w:rPr>
          <w:rFonts w:ascii="仿宋_GB2312" w:eastAsia="仿宋_GB2312" w:hAnsi="宋体"/>
          <w:b/>
          <w:bCs/>
        </w:rPr>
      </w:pPr>
      <w:r>
        <w:rPr>
          <w:rFonts w:ascii="仿宋_GB2312" w:eastAsia="仿宋_GB2312" w:hAnsi="宋体" w:hint="eastAsia"/>
          <w:b/>
          <w:bCs/>
          <w:sz w:val="24"/>
        </w:rPr>
        <w:t>教务处</w:t>
      </w:r>
      <w:r w:rsidR="00212D0F">
        <w:rPr>
          <w:rFonts w:ascii="仿宋_GB2312" w:eastAsia="仿宋_GB2312" w:hAnsi="宋体" w:hint="eastAsia"/>
          <w:b/>
          <w:bCs/>
          <w:sz w:val="24"/>
        </w:rPr>
        <w:t>制</w:t>
      </w:r>
    </w:p>
    <w:p w:rsidR="00212D0F" w:rsidRDefault="00212D0F" w:rsidP="00212D0F"/>
    <w:p w:rsidR="00C96089" w:rsidRDefault="00C96089" w:rsidP="00212D0F"/>
    <w:tbl>
      <w:tblPr>
        <w:tblW w:w="8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"/>
        <w:gridCol w:w="8596"/>
        <w:gridCol w:w="32"/>
      </w:tblGrid>
      <w:tr w:rsidR="00212D0F" w:rsidRPr="00503AFE" w:rsidTr="00546B25">
        <w:trPr>
          <w:gridBefore w:val="1"/>
          <w:gridAfter w:val="1"/>
          <w:wBefore w:w="23" w:type="dxa"/>
          <w:wAfter w:w="32" w:type="dxa"/>
          <w:trHeight w:val="12605"/>
          <w:jc w:val="center"/>
        </w:trPr>
        <w:tc>
          <w:tcPr>
            <w:tcW w:w="8596" w:type="dxa"/>
            <w:tcBorders>
              <w:bottom w:val="single" w:sz="4" w:space="0" w:color="auto"/>
            </w:tcBorders>
          </w:tcPr>
          <w:p w:rsidR="00212D0F" w:rsidRPr="00503AFE" w:rsidRDefault="00546B25" w:rsidP="00546B25">
            <w:pPr>
              <w:rPr>
                <w:b/>
                <w:sz w:val="28"/>
                <w:szCs w:val="28"/>
              </w:rPr>
            </w:pPr>
            <w:r w:rsidRPr="00503AFE">
              <w:rPr>
                <w:rFonts w:hint="eastAsia"/>
                <w:b/>
                <w:sz w:val="28"/>
                <w:szCs w:val="28"/>
              </w:rPr>
              <w:t>1.</w:t>
            </w:r>
            <w:r w:rsidR="00503AFE" w:rsidRPr="00503AFE">
              <w:rPr>
                <w:sz w:val="28"/>
                <w:szCs w:val="28"/>
              </w:rPr>
              <w:t xml:space="preserve"> </w:t>
            </w:r>
            <w:r w:rsidR="00503AFE" w:rsidRPr="00503AFE">
              <w:rPr>
                <w:rFonts w:hint="eastAsia"/>
                <w:b/>
                <w:sz w:val="28"/>
                <w:szCs w:val="28"/>
              </w:rPr>
              <w:t>课程建设情况</w:t>
            </w:r>
            <w:r w:rsidR="00503AFE" w:rsidRPr="00503AFE">
              <w:rPr>
                <w:rFonts w:hint="eastAsia"/>
                <w:sz w:val="28"/>
                <w:szCs w:val="28"/>
              </w:rPr>
              <w:t>（包括</w:t>
            </w:r>
            <w:r w:rsidR="00503AFE" w:rsidRPr="00503AFE">
              <w:rPr>
                <w:sz w:val="28"/>
                <w:szCs w:val="28"/>
              </w:rPr>
              <w:t>课程教学内容</w:t>
            </w:r>
            <w:r w:rsidR="00503AFE" w:rsidRPr="00503AFE">
              <w:rPr>
                <w:rFonts w:hint="eastAsia"/>
                <w:sz w:val="28"/>
                <w:szCs w:val="28"/>
              </w:rPr>
              <w:t>改革情况、</w:t>
            </w:r>
            <w:r w:rsidR="00503AFE" w:rsidRPr="00503AFE">
              <w:rPr>
                <w:sz w:val="28"/>
                <w:szCs w:val="28"/>
              </w:rPr>
              <w:t>组织实施情况</w:t>
            </w:r>
            <w:r w:rsidR="00503AFE" w:rsidRPr="00503AFE">
              <w:rPr>
                <w:rFonts w:hint="eastAsia"/>
                <w:sz w:val="28"/>
                <w:szCs w:val="28"/>
              </w:rPr>
              <w:t>、</w:t>
            </w:r>
            <w:r w:rsidR="00503AFE" w:rsidRPr="00503AFE">
              <w:rPr>
                <w:sz w:val="28"/>
                <w:szCs w:val="28"/>
              </w:rPr>
              <w:t>课程成绩评定方式</w:t>
            </w:r>
            <w:r w:rsidR="00503AFE" w:rsidRPr="00503AFE">
              <w:rPr>
                <w:rFonts w:hint="eastAsia"/>
                <w:sz w:val="28"/>
                <w:szCs w:val="28"/>
              </w:rPr>
              <w:t>改革情况、</w:t>
            </w:r>
            <w:r w:rsidR="00503AFE" w:rsidRPr="00503AFE">
              <w:rPr>
                <w:sz w:val="28"/>
                <w:szCs w:val="28"/>
              </w:rPr>
              <w:t>课程评价</w:t>
            </w:r>
            <w:r w:rsidR="00503AFE" w:rsidRPr="00503AFE">
              <w:rPr>
                <w:rFonts w:hint="eastAsia"/>
                <w:sz w:val="28"/>
                <w:szCs w:val="28"/>
              </w:rPr>
              <w:t>改革情况等）</w:t>
            </w:r>
          </w:p>
          <w:p w:rsidR="00212D0F" w:rsidRPr="00503AFE" w:rsidRDefault="00212D0F" w:rsidP="00337211">
            <w:pPr>
              <w:ind w:left="540" w:hanging="180"/>
              <w:rPr>
                <w:sz w:val="28"/>
                <w:szCs w:val="28"/>
              </w:rPr>
            </w:pPr>
          </w:p>
          <w:p w:rsidR="00212D0F" w:rsidRPr="00503AFE" w:rsidRDefault="00212D0F" w:rsidP="00337211">
            <w:pPr>
              <w:ind w:left="540" w:hanging="180"/>
              <w:rPr>
                <w:sz w:val="28"/>
                <w:szCs w:val="28"/>
              </w:rPr>
            </w:pPr>
          </w:p>
          <w:p w:rsidR="00212D0F" w:rsidRPr="00503AFE" w:rsidRDefault="00212D0F" w:rsidP="00337211">
            <w:pPr>
              <w:ind w:left="540" w:hanging="180"/>
              <w:rPr>
                <w:sz w:val="28"/>
                <w:szCs w:val="28"/>
              </w:rPr>
            </w:pPr>
          </w:p>
          <w:p w:rsidR="00212D0F" w:rsidRPr="00503AFE" w:rsidRDefault="00212D0F" w:rsidP="00337211">
            <w:pPr>
              <w:rPr>
                <w:sz w:val="28"/>
                <w:szCs w:val="28"/>
              </w:rPr>
            </w:pPr>
          </w:p>
          <w:p w:rsidR="00212D0F" w:rsidRPr="00503AFE" w:rsidRDefault="00212D0F" w:rsidP="00337211">
            <w:pPr>
              <w:rPr>
                <w:sz w:val="28"/>
                <w:szCs w:val="28"/>
              </w:rPr>
            </w:pPr>
          </w:p>
          <w:p w:rsidR="00212D0F" w:rsidRPr="00503AFE" w:rsidRDefault="00212D0F" w:rsidP="00337211">
            <w:pPr>
              <w:rPr>
                <w:sz w:val="28"/>
                <w:szCs w:val="28"/>
              </w:rPr>
            </w:pPr>
          </w:p>
          <w:p w:rsidR="00212D0F" w:rsidRPr="00503AFE" w:rsidRDefault="00212D0F" w:rsidP="00503AFE">
            <w:pPr>
              <w:ind w:firstLineChars="100" w:firstLine="280"/>
              <w:rPr>
                <w:sz w:val="28"/>
                <w:szCs w:val="28"/>
              </w:rPr>
            </w:pPr>
          </w:p>
          <w:p w:rsidR="00212D0F" w:rsidRPr="00503AFE" w:rsidRDefault="00212D0F" w:rsidP="00503AFE">
            <w:pPr>
              <w:ind w:firstLineChars="2900" w:firstLine="8120"/>
              <w:rPr>
                <w:sz w:val="28"/>
                <w:szCs w:val="28"/>
              </w:rPr>
            </w:pPr>
          </w:p>
        </w:tc>
      </w:tr>
      <w:tr w:rsidR="00212D0F" w:rsidRPr="00503AFE" w:rsidTr="00546B25">
        <w:trPr>
          <w:gridBefore w:val="1"/>
          <w:gridAfter w:val="1"/>
          <w:wBefore w:w="23" w:type="dxa"/>
          <w:wAfter w:w="32" w:type="dxa"/>
          <w:trHeight w:val="12605"/>
          <w:jc w:val="center"/>
        </w:trPr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0F" w:rsidRPr="00503AFE" w:rsidRDefault="00212D0F" w:rsidP="00546B25">
            <w:pPr>
              <w:rPr>
                <w:sz w:val="28"/>
                <w:szCs w:val="28"/>
              </w:rPr>
            </w:pPr>
            <w:r w:rsidRPr="00503AFE">
              <w:rPr>
                <w:rFonts w:hint="eastAsia"/>
                <w:b/>
                <w:sz w:val="28"/>
                <w:szCs w:val="28"/>
              </w:rPr>
              <w:lastRenderedPageBreak/>
              <w:t>2.已取得的阶段性成果</w:t>
            </w:r>
            <w:r w:rsidR="00503AFE" w:rsidRPr="00503AFE">
              <w:rPr>
                <w:rFonts w:hint="eastAsia"/>
                <w:sz w:val="28"/>
                <w:szCs w:val="28"/>
              </w:rPr>
              <w:t>（包括在原有课程建设基础上改革的亮点和特色）</w:t>
            </w:r>
          </w:p>
          <w:p w:rsidR="00212D0F" w:rsidRPr="00503AFE" w:rsidRDefault="00212D0F" w:rsidP="00337211">
            <w:pPr>
              <w:rPr>
                <w:sz w:val="28"/>
                <w:szCs w:val="28"/>
              </w:rPr>
            </w:pPr>
          </w:p>
          <w:p w:rsidR="00212D0F" w:rsidRPr="00503AFE" w:rsidRDefault="00212D0F" w:rsidP="00337211">
            <w:pPr>
              <w:rPr>
                <w:sz w:val="28"/>
                <w:szCs w:val="28"/>
              </w:rPr>
            </w:pPr>
          </w:p>
          <w:p w:rsidR="00212D0F" w:rsidRPr="00503AFE" w:rsidRDefault="00212D0F" w:rsidP="00337211">
            <w:pPr>
              <w:rPr>
                <w:sz w:val="28"/>
                <w:szCs w:val="28"/>
              </w:rPr>
            </w:pPr>
          </w:p>
          <w:p w:rsidR="00212D0F" w:rsidRPr="00503AFE" w:rsidRDefault="00212D0F" w:rsidP="00337211">
            <w:pPr>
              <w:rPr>
                <w:sz w:val="28"/>
                <w:szCs w:val="28"/>
              </w:rPr>
            </w:pPr>
          </w:p>
          <w:p w:rsidR="00212D0F" w:rsidRPr="00503AFE" w:rsidRDefault="00212D0F" w:rsidP="00337211">
            <w:pPr>
              <w:rPr>
                <w:sz w:val="28"/>
                <w:szCs w:val="28"/>
              </w:rPr>
            </w:pPr>
          </w:p>
          <w:p w:rsidR="00212D0F" w:rsidRPr="00503AFE" w:rsidRDefault="00212D0F" w:rsidP="00337211">
            <w:pPr>
              <w:rPr>
                <w:sz w:val="28"/>
                <w:szCs w:val="28"/>
              </w:rPr>
            </w:pPr>
          </w:p>
          <w:p w:rsidR="00212D0F" w:rsidRPr="00503AFE" w:rsidRDefault="00212D0F" w:rsidP="00337211">
            <w:pPr>
              <w:rPr>
                <w:sz w:val="28"/>
                <w:szCs w:val="28"/>
              </w:rPr>
            </w:pPr>
          </w:p>
          <w:p w:rsidR="00212D0F" w:rsidRPr="00503AFE" w:rsidRDefault="00212D0F" w:rsidP="00337211">
            <w:pPr>
              <w:rPr>
                <w:sz w:val="28"/>
                <w:szCs w:val="28"/>
              </w:rPr>
            </w:pPr>
          </w:p>
          <w:p w:rsidR="00212D0F" w:rsidRPr="00503AFE" w:rsidRDefault="00212D0F" w:rsidP="00337211">
            <w:pPr>
              <w:rPr>
                <w:sz w:val="28"/>
                <w:szCs w:val="28"/>
              </w:rPr>
            </w:pPr>
          </w:p>
          <w:p w:rsidR="00212D0F" w:rsidRPr="00503AFE" w:rsidRDefault="00212D0F" w:rsidP="00337211">
            <w:pPr>
              <w:rPr>
                <w:sz w:val="28"/>
                <w:szCs w:val="28"/>
              </w:rPr>
            </w:pPr>
          </w:p>
          <w:p w:rsidR="00212D0F" w:rsidRPr="00503AFE" w:rsidRDefault="00212D0F" w:rsidP="00337211">
            <w:pPr>
              <w:rPr>
                <w:b/>
                <w:sz w:val="28"/>
                <w:szCs w:val="28"/>
              </w:rPr>
            </w:pPr>
            <w:r w:rsidRPr="00503AFE">
              <w:rPr>
                <w:rFonts w:hint="eastAsia"/>
                <w:b/>
                <w:sz w:val="28"/>
                <w:szCs w:val="28"/>
              </w:rPr>
              <w:t>3.下一步工作计划与目标</w:t>
            </w:r>
          </w:p>
          <w:p w:rsidR="00212D0F" w:rsidRPr="00503AFE" w:rsidRDefault="00212D0F" w:rsidP="00337211">
            <w:pPr>
              <w:rPr>
                <w:sz w:val="28"/>
                <w:szCs w:val="28"/>
              </w:rPr>
            </w:pPr>
          </w:p>
        </w:tc>
      </w:tr>
      <w:tr w:rsidR="00212D0F" w:rsidRPr="00503AFE" w:rsidTr="00546B25">
        <w:trPr>
          <w:gridBefore w:val="1"/>
          <w:gridAfter w:val="1"/>
          <w:wBefore w:w="23" w:type="dxa"/>
          <w:wAfter w:w="32" w:type="dxa"/>
          <w:trHeight w:val="12605"/>
          <w:jc w:val="center"/>
        </w:trPr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0F" w:rsidRPr="00503AFE" w:rsidRDefault="00212D0F" w:rsidP="00337211">
            <w:pPr>
              <w:rPr>
                <w:b/>
                <w:sz w:val="28"/>
                <w:szCs w:val="28"/>
              </w:rPr>
            </w:pPr>
            <w:r w:rsidRPr="00503AFE">
              <w:rPr>
                <w:rFonts w:hint="eastAsia"/>
                <w:b/>
                <w:sz w:val="28"/>
                <w:szCs w:val="28"/>
              </w:rPr>
              <w:lastRenderedPageBreak/>
              <w:t>4.经费使用情况</w:t>
            </w:r>
          </w:p>
          <w:p w:rsidR="00212D0F" w:rsidRPr="00503AFE" w:rsidRDefault="00212D0F" w:rsidP="00337211">
            <w:pPr>
              <w:rPr>
                <w:sz w:val="28"/>
                <w:szCs w:val="28"/>
              </w:rPr>
            </w:pPr>
          </w:p>
          <w:p w:rsidR="00212D0F" w:rsidRPr="00503AFE" w:rsidRDefault="00212D0F" w:rsidP="00337211">
            <w:pPr>
              <w:rPr>
                <w:sz w:val="28"/>
                <w:szCs w:val="28"/>
              </w:rPr>
            </w:pPr>
          </w:p>
          <w:p w:rsidR="00212D0F" w:rsidRPr="00503AFE" w:rsidRDefault="00212D0F" w:rsidP="00337211">
            <w:pPr>
              <w:rPr>
                <w:sz w:val="28"/>
                <w:szCs w:val="28"/>
              </w:rPr>
            </w:pPr>
          </w:p>
          <w:p w:rsidR="00212D0F" w:rsidRPr="00503AFE" w:rsidRDefault="00212D0F" w:rsidP="00337211">
            <w:pPr>
              <w:rPr>
                <w:sz w:val="28"/>
                <w:szCs w:val="28"/>
              </w:rPr>
            </w:pPr>
          </w:p>
          <w:p w:rsidR="00212D0F" w:rsidRPr="00503AFE" w:rsidRDefault="00212D0F" w:rsidP="00337211">
            <w:pPr>
              <w:rPr>
                <w:sz w:val="28"/>
                <w:szCs w:val="28"/>
              </w:rPr>
            </w:pPr>
          </w:p>
          <w:p w:rsidR="00212D0F" w:rsidRPr="00503AFE" w:rsidRDefault="00212D0F" w:rsidP="00337211">
            <w:pPr>
              <w:rPr>
                <w:sz w:val="28"/>
                <w:szCs w:val="28"/>
              </w:rPr>
            </w:pPr>
          </w:p>
          <w:p w:rsidR="00212D0F" w:rsidRPr="00503AFE" w:rsidRDefault="00212D0F" w:rsidP="00337211">
            <w:pPr>
              <w:rPr>
                <w:sz w:val="28"/>
                <w:szCs w:val="28"/>
              </w:rPr>
            </w:pPr>
          </w:p>
          <w:p w:rsidR="00212D0F" w:rsidRPr="00503AFE" w:rsidRDefault="00212D0F" w:rsidP="00337211">
            <w:pPr>
              <w:rPr>
                <w:sz w:val="28"/>
                <w:szCs w:val="28"/>
              </w:rPr>
            </w:pPr>
          </w:p>
          <w:p w:rsidR="00212D0F" w:rsidRPr="00503AFE" w:rsidRDefault="00212D0F" w:rsidP="00337211">
            <w:pPr>
              <w:rPr>
                <w:sz w:val="28"/>
                <w:szCs w:val="28"/>
              </w:rPr>
            </w:pPr>
          </w:p>
          <w:p w:rsidR="00212D0F" w:rsidRPr="00503AFE" w:rsidRDefault="00212D0F" w:rsidP="00337211">
            <w:pPr>
              <w:rPr>
                <w:b/>
                <w:sz w:val="28"/>
                <w:szCs w:val="28"/>
              </w:rPr>
            </w:pPr>
            <w:r w:rsidRPr="00503AFE">
              <w:rPr>
                <w:rFonts w:hint="eastAsia"/>
                <w:b/>
                <w:sz w:val="28"/>
                <w:szCs w:val="28"/>
              </w:rPr>
              <w:t>5.尚待解决的主要问题</w:t>
            </w:r>
          </w:p>
          <w:p w:rsidR="00212D0F" w:rsidRPr="00503AFE" w:rsidRDefault="00212D0F" w:rsidP="00337211">
            <w:pPr>
              <w:rPr>
                <w:sz w:val="28"/>
                <w:szCs w:val="28"/>
              </w:rPr>
            </w:pPr>
          </w:p>
        </w:tc>
      </w:tr>
      <w:tr w:rsidR="00212D0F" w:rsidRPr="00503AFE" w:rsidTr="00546B25">
        <w:trPr>
          <w:cantSplit/>
          <w:trHeight w:val="3269"/>
          <w:jc w:val="center"/>
        </w:trPr>
        <w:tc>
          <w:tcPr>
            <w:tcW w:w="8651" w:type="dxa"/>
            <w:gridSpan w:val="3"/>
            <w:vAlign w:val="center"/>
          </w:tcPr>
          <w:p w:rsidR="00212D0F" w:rsidRPr="00503AFE" w:rsidRDefault="00546B25" w:rsidP="00337211">
            <w:pPr>
              <w:snapToGrid w:val="0"/>
              <w:jc w:val="left"/>
              <w:rPr>
                <w:sz w:val="28"/>
                <w:szCs w:val="28"/>
              </w:rPr>
            </w:pPr>
            <w:r w:rsidRPr="00503AFE">
              <w:rPr>
                <w:rFonts w:hint="eastAsia"/>
                <w:sz w:val="28"/>
                <w:szCs w:val="28"/>
              </w:rPr>
              <w:lastRenderedPageBreak/>
              <w:t>所在单位</w:t>
            </w:r>
            <w:r w:rsidR="00212D0F" w:rsidRPr="00503AFE">
              <w:rPr>
                <w:rFonts w:hint="eastAsia"/>
                <w:sz w:val="28"/>
                <w:szCs w:val="28"/>
              </w:rPr>
              <w:t>审核意见</w:t>
            </w:r>
          </w:p>
          <w:p w:rsidR="00212D0F" w:rsidRPr="00503AFE" w:rsidRDefault="00212D0F" w:rsidP="00337211">
            <w:pPr>
              <w:snapToGrid w:val="0"/>
              <w:ind w:firstLineChars="2350" w:firstLine="6580"/>
              <w:jc w:val="left"/>
              <w:rPr>
                <w:sz w:val="28"/>
                <w:szCs w:val="28"/>
              </w:rPr>
            </w:pPr>
          </w:p>
          <w:p w:rsidR="00212D0F" w:rsidRPr="00503AFE" w:rsidRDefault="00212D0F" w:rsidP="00337211">
            <w:pPr>
              <w:snapToGrid w:val="0"/>
              <w:ind w:firstLineChars="2350" w:firstLine="6580"/>
              <w:jc w:val="left"/>
              <w:rPr>
                <w:sz w:val="28"/>
                <w:szCs w:val="28"/>
              </w:rPr>
            </w:pPr>
          </w:p>
          <w:p w:rsidR="00212D0F" w:rsidRPr="00503AFE" w:rsidRDefault="00212D0F" w:rsidP="00337211">
            <w:pPr>
              <w:snapToGrid w:val="0"/>
              <w:ind w:firstLineChars="2350" w:firstLine="6580"/>
              <w:jc w:val="left"/>
              <w:rPr>
                <w:sz w:val="28"/>
                <w:szCs w:val="28"/>
              </w:rPr>
            </w:pPr>
          </w:p>
          <w:p w:rsidR="00212D0F" w:rsidRPr="00503AFE" w:rsidRDefault="00212D0F" w:rsidP="00337211">
            <w:pPr>
              <w:snapToGrid w:val="0"/>
              <w:ind w:firstLineChars="2350" w:firstLine="6580"/>
              <w:jc w:val="left"/>
              <w:rPr>
                <w:sz w:val="28"/>
                <w:szCs w:val="28"/>
              </w:rPr>
            </w:pPr>
          </w:p>
          <w:p w:rsidR="00212D0F" w:rsidRDefault="00212D0F" w:rsidP="00337211">
            <w:pPr>
              <w:snapToGrid w:val="0"/>
              <w:ind w:firstLineChars="2350" w:firstLine="6580"/>
              <w:jc w:val="left"/>
              <w:rPr>
                <w:rFonts w:hint="eastAsia"/>
                <w:sz w:val="28"/>
                <w:szCs w:val="28"/>
              </w:rPr>
            </w:pPr>
          </w:p>
          <w:p w:rsidR="002C772F" w:rsidRDefault="002C772F" w:rsidP="00337211">
            <w:pPr>
              <w:snapToGrid w:val="0"/>
              <w:ind w:firstLineChars="2350" w:firstLine="6580"/>
              <w:jc w:val="left"/>
              <w:rPr>
                <w:rFonts w:hint="eastAsia"/>
                <w:sz w:val="28"/>
                <w:szCs w:val="28"/>
              </w:rPr>
            </w:pPr>
          </w:p>
          <w:p w:rsidR="002C772F" w:rsidRPr="00503AFE" w:rsidRDefault="002C772F" w:rsidP="00337211">
            <w:pPr>
              <w:snapToGrid w:val="0"/>
              <w:ind w:firstLineChars="2350" w:firstLine="6580"/>
              <w:jc w:val="left"/>
              <w:rPr>
                <w:sz w:val="28"/>
                <w:szCs w:val="28"/>
              </w:rPr>
            </w:pPr>
          </w:p>
          <w:p w:rsidR="00212D0F" w:rsidRPr="00503AFE" w:rsidRDefault="00212D0F" w:rsidP="00337211">
            <w:pPr>
              <w:snapToGrid w:val="0"/>
              <w:ind w:firstLineChars="2350" w:firstLine="6580"/>
              <w:jc w:val="left"/>
              <w:rPr>
                <w:sz w:val="28"/>
                <w:szCs w:val="28"/>
              </w:rPr>
            </w:pPr>
          </w:p>
          <w:p w:rsidR="00212D0F" w:rsidRPr="00503AFE" w:rsidRDefault="00C96089" w:rsidP="00503AFE">
            <w:pPr>
              <w:snapToGrid w:val="0"/>
              <w:ind w:firstLineChars="1650" w:firstLine="46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</w:t>
            </w:r>
            <w:r w:rsidR="00212D0F" w:rsidRPr="00503AFE">
              <w:rPr>
                <w:rFonts w:hint="eastAsia"/>
                <w:sz w:val="28"/>
                <w:szCs w:val="28"/>
              </w:rPr>
              <w:t>（盖章）</w:t>
            </w:r>
          </w:p>
          <w:p w:rsidR="00212D0F" w:rsidRPr="00503AFE" w:rsidRDefault="00212D0F" w:rsidP="00337211">
            <w:pPr>
              <w:snapToGrid w:val="0"/>
              <w:ind w:firstLineChars="2050" w:firstLine="5740"/>
              <w:jc w:val="left"/>
              <w:rPr>
                <w:sz w:val="28"/>
                <w:szCs w:val="28"/>
              </w:rPr>
            </w:pPr>
            <w:r w:rsidRPr="00503AFE"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 w:rsidR="00212D0F" w:rsidRPr="00503AFE" w:rsidTr="00546B25">
        <w:trPr>
          <w:cantSplit/>
          <w:trHeight w:val="2929"/>
          <w:jc w:val="center"/>
        </w:trPr>
        <w:tc>
          <w:tcPr>
            <w:tcW w:w="8651" w:type="dxa"/>
            <w:gridSpan w:val="3"/>
          </w:tcPr>
          <w:p w:rsidR="00212D0F" w:rsidRPr="00503AFE" w:rsidRDefault="00546B25" w:rsidP="00337211">
            <w:pPr>
              <w:snapToGrid w:val="0"/>
              <w:rPr>
                <w:sz w:val="28"/>
                <w:szCs w:val="28"/>
              </w:rPr>
            </w:pPr>
            <w:r w:rsidRPr="00503AFE">
              <w:rPr>
                <w:rFonts w:hint="eastAsia"/>
                <w:sz w:val="28"/>
                <w:szCs w:val="28"/>
              </w:rPr>
              <w:t>教务处</w:t>
            </w:r>
            <w:r w:rsidR="00212D0F" w:rsidRPr="00503AFE">
              <w:rPr>
                <w:rFonts w:hint="eastAsia"/>
                <w:sz w:val="28"/>
                <w:szCs w:val="28"/>
              </w:rPr>
              <w:t>评审意见</w:t>
            </w:r>
          </w:p>
          <w:p w:rsidR="00212D0F" w:rsidRDefault="00212D0F" w:rsidP="00337211">
            <w:pPr>
              <w:rPr>
                <w:rFonts w:hint="eastAsia"/>
                <w:sz w:val="28"/>
                <w:szCs w:val="28"/>
              </w:rPr>
            </w:pPr>
          </w:p>
          <w:p w:rsidR="002C772F" w:rsidRDefault="002C772F" w:rsidP="00337211">
            <w:pPr>
              <w:rPr>
                <w:rFonts w:hint="eastAsia"/>
                <w:sz w:val="28"/>
                <w:szCs w:val="28"/>
              </w:rPr>
            </w:pPr>
          </w:p>
          <w:p w:rsidR="002C772F" w:rsidRPr="00503AFE" w:rsidRDefault="002C772F" w:rsidP="00337211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212D0F" w:rsidRPr="00503AFE" w:rsidRDefault="00212D0F" w:rsidP="00337211">
            <w:pPr>
              <w:rPr>
                <w:sz w:val="28"/>
                <w:szCs w:val="28"/>
              </w:rPr>
            </w:pPr>
          </w:p>
          <w:p w:rsidR="00212D0F" w:rsidRPr="00503AFE" w:rsidRDefault="00212D0F" w:rsidP="00337211">
            <w:pPr>
              <w:rPr>
                <w:sz w:val="28"/>
                <w:szCs w:val="28"/>
              </w:rPr>
            </w:pPr>
          </w:p>
          <w:p w:rsidR="00212D0F" w:rsidRPr="00503AFE" w:rsidRDefault="00212D0F" w:rsidP="00337211">
            <w:pPr>
              <w:tabs>
                <w:tab w:val="left" w:pos="5813"/>
                <w:tab w:val="left" w:pos="6114"/>
                <w:tab w:val="left" w:pos="6286"/>
              </w:tabs>
              <w:snapToGrid w:val="0"/>
              <w:ind w:firstLineChars="1650" w:firstLine="4620"/>
              <w:rPr>
                <w:sz w:val="28"/>
                <w:szCs w:val="28"/>
              </w:rPr>
            </w:pPr>
            <w:r w:rsidRPr="00503AFE">
              <w:rPr>
                <w:sz w:val="28"/>
                <w:szCs w:val="28"/>
              </w:rPr>
              <w:tab/>
            </w:r>
            <w:r w:rsidRPr="00503AFE">
              <w:rPr>
                <w:rFonts w:hint="eastAsia"/>
                <w:sz w:val="28"/>
                <w:szCs w:val="28"/>
              </w:rPr>
              <w:t xml:space="preserve"> （盖章）</w:t>
            </w:r>
          </w:p>
          <w:p w:rsidR="00212D0F" w:rsidRPr="00503AFE" w:rsidRDefault="00212D0F" w:rsidP="00337211">
            <w:pPr>
              <w:tabs>
                <w:tab w:val="left" w:pos="6512"/>
              </w:tabs>
              <w:ind w:firstLineChars="2050" w:firstLine="5740"/>
              <w:rPr>
                <w:sz w:val="28"/>
                <w:szCs w:val="28"/>
              </w:rPr>
            </w:pPr>
            <w:r w:rsidRPr="00503AFE">
              <w:rPr>
                <w:rFonts w:hint="eastAsia"/>
                <w:sz w:val="28"/>
                <w:szCs w:val="28"/>
              </w:rPr>
              <w:t>年   月   日</w:t>
            </w:r>
          </w:p>
        </w:tc>
      </w:tr>
    </w:tbl>
    <w:p w:rsidR="00212D0F" w:rsidRDefault="00212D0F" w:rsidP="00212D0F"/>
    <w:sectPr w:rsidR="00212D0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1AE" w:rsidRDefault="009E41AE" w:rsidP="00212D0F">
      <w:r>
        <w:separator/>
      </w:r>
    </w:p>
  </w:endnote>
  <w:endnote w:type="continuationSeparator" w:id="0">
    <w:p w:rsidR="009E41AE" w:rsidRDefault="009E41AE" w:rsidP="00212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1AE" w:rsidRDefault="009E41AE" w:rsidP="00212D0F">
      <w:r>
        <w:separator/>
      </w:r>
    </w:p>
  </w:footnote>
  <w:footnote w:type="continuationSeparator" w:id="0">
    <w:p w:rsidR="009E41AE" w:rsidRDefault="009E41AE" w:rsidP="00212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03AF8"/>
    <w:multiLevelType w:val="hybridMultilevel"/>
    <w:tmpl w:val="778832EA"/>
    <w:lvl w:ilvl="0" w:tplc="BA7A7FE8">
      <w:start w:val="5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5348F7"/>
    <w:multiLevelType w:val="multilevel"/>
    <w:tmpl w:val="365348F7"/>
    <w:lvl w:ilvl="0">
      <w:start w:val="1"/>
      <w:numFmt w:val="none"/>
      <w:lvlText w:val="一、"/>
      <w:lvlJc w:val="left"/>
      <w:pPr>
        <w:tabs>
          <w:tab w:val="num" w:pos="1360"/>
        </w:tabs>
        <w:ind w:left="136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41"/>
    <w:rsid w:val="001C56D1"/>
    <w:rsid w:val="00212D0F"/>
    <w:rsid w:val="002C772F"/>
    <w:rsid w:val="004A4B90"/>
    <w:rsid w:val="00503AFE"/>
    <w:rsid w:val="00546B25"/>
    <w:rsid w:val="00663A46"/>
    <w:rsid w:val="007B6D6E"/>
    <w:rsid w:val="008446A8"/>
    <w:rsid w:val="009E41AE"/>
    <w:rsid w:val="00C96089"/>
    <w:rsid w:val="00E07B00"/>
    <w:rsid w:val="00EB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D0F"/>
    <w:pPr>
      <w:widowControl w:val="0"/>
      <w:jc w:val="both"/>
    </w:pPr>
    <w:rPr>
      <w:rFonts w:ascii="仿宋" w:eastAsia="仿宋" w:hAnsi="仿宋" w:cs="Times New Roman"/>
      <w:color w:val="00000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2D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2D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2D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2D0F"/>
    <w:rPr>
      <w:sz w:val="18"/>
      <w:szCs w:val="18"/>
    </w:rPr>
  </w:style>
  <w:style w:type="character" w:customStyle="1" w:styleId="Char1">
    <w:name w:val="正文文本 Char"/>
    <w:link w:val="a5"/>
    <w:rsid w:val="00212D0F"/>
    <w:rPr>
      <w:rFonts w:ascii="仿宋" w:eastAsia="宋体" w:hAnsi="仿宋" w:cs="Times New Roman"/>
      <w:color w:val="000000"/>
      <w:sz w:val="36"/>
      <w:szCs w:val="24"/>
    </w:rPr>
  </w:style>
  <w:style w:type="paragraph" w:styleId="a5">
    <w:name w:val="Body Text"/>
    <w:basedOn w:val="a"/>
    <w:link w:val="Char1"/>
    <w:rsid w:val="00212D0F"/>
    <w:pPr>
      <w:jc w:val="center"/>
    </w:pPr>
    <w:rPr>
      <w:rFonts w:eastAsia="宋体"/>
      <w:sz w:val="36"/>
    </w:rPr>
  </w:style>
  <w:style w:type="character" w:customStyle="1" w:styleId="Char10">
    <w:name w:val="正文文本 Char1"/>
    <w:basedOn w:val="a0"/>
    <w:uiPriority w:val="99"/>
    <w:semiHidden/>
    <w:rsid w:val="00212D0F"/>
    <w:rPr>
      <w:rFonts w:ascii="仿宋" w:eastAsia="仿宋" w:hAnsi="仿宋" w:cs="Times New Roman"/>
      <w:color w:val="000000"/>
      <w:sz w:val="32"/>
      <w:szCs w:val="24"/>
    </w:rPr>
  </w:style>
  <w:style w:type="paragraph" w:styleId="a6">
    <w:name w:val="List Paragraph"/>
    <w:basedOn w:val="a"/>
    <w:uiPriority w:val="34"/>
    <w:qFormat/>
    <w:rsid w:val="00546B2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D0F"/>
    <w:pPr>
      <w:widowControl w:val="0"/>
      <w:jc w:val="both"/>
    </w:pPr>
    <w:rPr>
      <w:rFonts w:ascii="仿宋" w:eastAsia="仿宋" w:hAnsi="仿宋" w:cs="Times New Roman"/>
      <w:color w:val="00000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2D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2D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2D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2D0F"/>
    <w:rPr>
      <w:sz w:val="18"/>
      <w:szCs w:val="18"/>
    </w:rPr>
  </w:style>
  <w:style w:type="character" w:customStyle="1" w:styleId="Char1">
    <w:name w:val="正文文本 Char"/>
    <w:link w:val="a5"/>
    <w:rsid w:val="00212D0F"/>
    <w:rPr>
      <w:rFonts w:ascii="仿宋" w:eastAsia="宋体" w:hAnsi="仿宋" w:cs="Times New Roman"/>
      <w:color w:val="000000"/>
      <w:sz w:val="36"/>
      <w:szCs w:val="24"/>
    </w:rPr>
  </w:style>
  <w:style w:type="paragraph" w:styleId="a5">
    <w:name w:val="Body Text"/>
    <w:basedOn w:val="a"/>
    <w:link w:val="Char1"/>
    <w:rsid w:val="00212D0F"/>
    <w:pPr>
      <w:jc w:val="center"/>
    </w:pPr>
    <w:rPr>
      <w:rFonts w:eastAsia="宋体"/>
      <w:sz w:val="36"/>
    </w:rPr>
  </w:style>
  <w:style w:type="character" w:customStyle="1" w:styleId="Char10">
    <w:name w:val="正文文本 Char1"/>
    <w:basedOn w:val="a0"/>
    <w:uiPriority w:val="99"/>
    <w:semiHidden/>
    <w:rsid w:val="00212D0F"/>
    <w:rPr>
      <w:rFonts w:ascii="仿宋" w:eastAsia="仿宋" w:hAnsi="仿宋" w:cs="Times New Roman"/>
      <w:color w:val="000000"/>
      <w:sz w:val="32"/>
      <w:szCs w:val="24"/>
    </w:rPr>
  </w:style>
  <w:style w:type="paragraph" w:styleId="a6">
    <w:name w:val="List Paragraph"/>
    <w:basedOn w:val="a"/>
    <w:uiPriority w:val="34"/>
    <w:qFormat/>
    <w:rsid w:val="00546B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用户</cp:lastModifiedBy>
  <cp:revision>7</cp:revision>
  <dcterms:created xsi:type="dcterms:W3CDTF">2020-05-18T02:21:00Z</dcterms:created>
  <dcterms:modified xsi:type="dcterms:W3CDTF">2020-09-01T08:10:00Z</dcterms:modified>
</cp:coreProperties>
</file>