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D12" w:rsidRDefault="00F87D12" w:rsidP="00F87D12">
      <w:pPr>
        <w:spacing w:line="560" w:lineRule="exact"/>
        <w:ind w:firstLine="720"/>
        <w:jc w:val="left"/>
        <w:rPr>
          <w:rFonts w:ascii="仿宋" w:eastAsia="仿宋" w:hAnsi="仿宋" w:cs="仿宋"/>
          <w:sz w:val="32"/>
          <w:szCs w:val="32"/>
        </w:rPr>
      </w:pPr>
    </w:p>
    <w:p w:rsidR="00F87D12" w:rsidRDefault="00F87D12" w:rsidP="00F87D12">
      <w:pPr>
        <w:spacing w:line="560" w:lineRule="exact"/>
        <w:jc w:val="left"/>
        <w:rPr>
          <w:rFonts w:ascii="仿宋" w:eastAsia="仿宋" w:hAnsi="仿宋" w:cs="仿宋" w:hint="eastAsia"/>
          <w:sz w:val="32"/>
          <w:szCs w:val="32"/>
        </w:rPr>
      </w:pPr>
      <w:r>
        <w:rPr>
          <w:rFonts w:ascii="仿宋" w:eastAsia="仿宋" w:hAnsi="仿宋" w:cs="仿宋" w:hint="eastAsia"/>
          <w:sz w:val="32"/>
          <w:szCs w:val="32"/>
        </w:rPr>
        <w:t>附件1：</w:t>
      </w:r>
    </w:p>
    <w:p w:rsidR="00F87D12" w:rsidRDefault="00F87D12" w:rsidP="00F87D12">
      <w:pPr>
        <w:adjustRightInd w:val="0"/>
        <w:snapToGrid w:val="0"/>
        <w:spacing w:afterLines="50" w:line="560" w:lineRule="exact"/>
        <w:jc w:val="center"/>
        <w:rPr>
          <w:rFonts w:ascii="黑体" w:hAnsi="宋体" w:hint="eastAsia"/>
          <w:b/>
          <w:bCs/>
          <w:sz w:val="36"/>
          <w:szCs w:val="52"/>
        </w:rPr>
      </w:pPr>
      <w:r>
        <w:rPr>
          <w:rFonts w:ascii="仿宋" w:eastAsia="仿宋" w:hAnsi="仿宋" w:cs="仿宋" w:hint="eastAsia"/>
          <w:b/>
          <w:bCs/>
          <w:sz w:val="32"/>
          <w:szCs w:val="32"/>
        </w:rPr>
        <w:t>2021年度教学成果培育项目一览表</w:t>
      </w:r>
    </w:p>
    <w:tbl>
      <w:tblPr>
        <w:tblpPr w:leftFromText="180" w:rightFromText="180" w:vertAnchor="text" w:horzAnchor="page" w:tblpXSpec="center" w:tblpY="1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4"/>
        <w:gridCol w:w="1563"/>
        <w:gridCol w:w="6405"/>
      </w:tblGrid>
      <w:tr w:rsidR="00F87D12" w:rsidTr="00F87D12">
        <w:trPr>
          <w:trHeight w:hRule="exact" w:val="680"/>
        </w:trPr>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仿宋"/>
                <w:b/>
                <w:sz w:val="24"/>
              </w:rPr>
            </w:pPr>
            <w:r>
              <w:rPr>
                <w:rFonts w:ascii="仿宋" w:eastAsia="仿宋" w:hAnsi="仿宋" w:cs="仿宋" w:hint="eastAsia"/>
                <w:b/>
                <w:sz w:val="24"/>
              </w:rPr>
              <w:t>序号</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仿宋"/>
                <w:b/>
                <w:sz w:val="24"/>
              </w:rPr>
            </w:pPr>
            <w:r>
              <w:rPr>
                <w:rFonts w:ascii="仿宋" w:eastAsia="仿宋" w:hAnsi="仿宋" w:cs="仿宋" w:hint="eastAsia"/>
                <w:b/>
                <w:sz w:val="24"/>
              </w:rPr>
              <w:t>项目编号</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仿宋"/>
                <w:b/>
                <w:sz w:val="24"/>
              </w:rPr>
            </w:pPr>
            <w:r>
              <w:rPr>
                <w:rFonts w:ascii="仿宋" w:eastAsia="仿宋" w:hAnsi="仿宋" w:cs="仿宋" w:hint="eastAsia"/>
                <w:b/>
                <w:sz w:val="24"/>
              </w:rPr>
              <w:t>项目名称</w:t>
            </w:r>
          </w:p>
        </w:tc>
      </w:tr>
      <w:tr w:rsidR="00F87D12" w:rsidTr="00F87D12">
        <w:trPr>
          <w:trHeight w:hRule="exact" w:val="680"/>
        </w:trPr>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JXCGPYZDXM202101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仿宋"/>
                <w:szCs w:val="21"/>
              </w:rPr>
            </w:pPr>
            <w:r>
              <w:rPr>
                <w:rFonts w:ascii="仿宋" w:eastAsia="仿宋" w:hAnsi="仿宋" w:cs="仿宋" w:hint="eastAsia"/>
              </w:rPr>
              <w:t>应用型工科专业“课内-校内-企业-行业”的实践教学体系建设研究与实践</w:t>
            </w:r>
          </w:p>
        </w:tc>
      </w:tr>
      <w:tr w:rsidR="00F87D12" w:rsidTr="00F87D12">
        <w:trPr>
          <w:trHeight w:hRule="exact" w:val="680"/>
        </w:trPr>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JXCGPYZDXM202102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仿宋"/>
                <w:szCs w:val="21"/>
              </w:rPr>
            </w:pPr>
            <w:r>
              <w:rPr>
                <w:rFonts w:ascii="仿宋" w:eastAsia="仿宋" w:hAnsi="仿宋" w:cs="仿宋" w:hint="eastAsia"/>
              </w:rPr>
              <w:t>应用型人才培养体系研究与实践—以赤峰学院为例</w:t>
            </w:r>
          </w:p>
        </w:tc>
      </w:tr>
      <w:tr w:rsidR="00F87D12" w:rsidTr="00F87D12">
        <w:trPr>
          <w:trHeight w:hRule="exact" w:val="680"/>
        </w:trPr>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JXCGPYZDXM202103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仿宋"/>
                <w:szCs w:val="21"/>
              </w:rPr>
            </w:pPr>
            <w:r>
              <w:rPr>
                <w:rFonts w:ascii="仿宋" w:eastAsia="仿宋" w:hAnsi="仿宋" w:cs="仿宋" w:hint="eastAsia"/>
              </w:rPr>
              <w:t>高校思想政治理论课“1234”教学改革模式的实践探索</w:t>
            </w:r>
          </w:p>
        </w:tc>
      </w:tr>
      <w:tr w:rsidR="00F87D12" w:rsidTr="00F87D12">
        <w:trPr>
          <w:trHeight w:hRule="exact" w:val="680"/>
        </w:trPr>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JXCGPYZDXM202104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仿宋"/>
                <w:szCs w:val="21"/>
              </w:rPr>
            </w:pPr>
            <w:r>
              <w:rPr>
                <w:rFonts w:ascii="仿宋" w:eastAsia="仿宋" w:hAnsi="仿宋" w:cs="仿宋" w:hint="eastAsia"/>
              </w:rPr>
              <w:t>以应用型人才培养为目的的综合素质教育创新实践</w:t>
            </w:r>
          </w:p>
        </w:tc>
      </w:tr>
      <w:tr w:rsidR="00F87D12" w:rsidTr="00F87D12">
        <w:trPr>
          <w:trHeight w:hRule="exact" w:val="680"/>
        </w:trPr>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JXCGPYZDXM202105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仿宋"/>
                <w:szCs w:val="21"/>
              </w:rPr>
            </w:pPr>
            <w:r>
              <w:rPr>
                <w:rFonts w:ascii="仿宋" w:eastAsia="仿宋" w:hAnsi="仿宋" w:cs="仿宋" w:hint="eastAsia"/>
              </w:rPr>
              <w:t>《幼儿园教育评价》课程教材建设</w:t>
            </w:r>
          </w:p>
        </w:tc>
      </w:tr>
      <w:tr w:rsidR="00F87D12" w:rsidTr="00F87D12">
        <w:trPr>
          <w:trHeight w:hRule="exact" w:val="680"/>
        </w:trPr>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JXCGPYYBXM202101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仿宋"/>
                <w:szCs w:val="21"/>
              </w:rPr>
            </w:pPr>
            <w:r>
              <w:rPr>
                <w:rFonts w:ascii="仿宋" w:eastAsia="仿宋" w:hAnsi="仿宋" w:cs="仿宋" w:hint="eastAsia"/>
              </w:rPr>
              <w:t>立心铸魂、引路育人：中国少数民族语言文学专业的三次跨越与国家通用语言文字教育教学实践</w:t>
            </w:r>
          </w:p>
        </w:tc>
      </w:tr>
      <w:tr w:rsidR="00F87D12" w:rsidTr="00F87D12">
        <w:trPr>
          <w:trHeight w:hRule="exact" w:val="680"/>
        </w:trPr>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JXCGPYYBXM202102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仿宋"/>
                <w:szCs w:val="21"/>
              </w:rPr>
            </w:pPr>
            <w:r>
              <w:rPr>
                <w:rFonts w:ascii="仿宋" w:eastAsia="仿宋" w:hAnsi="仿宋" w:cs="仿宋" w:hint="eastAsia"/>
              </w:rPr>
              <w:t>以立德树人为根本任务“一体两翼”的汉语言文学专业培养模式探索与实践</w:t>
            </w:r>
          </w:p>
        </w:tc>
      </w:tr>
      <w:tr w:rsidR="00F87D12" w:rsidTr="00F87D12">
        <w:trPr>
          <w:trHeight w:hRule="exact" w:val="680"/>
        </w:trPr>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JXCGPYYBXM202103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仿宋"/>
                <w:szCs w:val="21"/>
              </w:rPr>
            </w:pPr>
            <w:r>
              <w:rPr>
                <w:rFonts w:ascii="仿宋" w:eastAsia="仿宋" w:hAnsi="仿宋" w:cs="仿宋" w:hint="eastAsia"/>
              </w:rPr>
              <w:t>“体教融合”背景下校运动队向俱乐部模式转型的探索与构建</w:t>
            </w:r>
          </w:p>
        </w:tc>
      </w:tr>
      <w:tr w:rsidR="00F87D12" w:rsidTr="00F87D12">
        <w:trPr>
          <w:trHeight w:hRule="exact" w:val="680"/>
        </w:trPr>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JXCGPYYBXM202104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仿宋"/>
                <w:szCs w:val="21"/>
              </w:rPr>
            </w:pPr>
            <w:r>
              <w:rPr>
                <w:rFonts w:ascii="仿宋" w:eastAsia="仿宋" w:hAnsi="仿宋" w:cs="仿宋" w:hint="eastAsia"/>
              </w:rPr>
              <w:t>赤峰学院音乐专业理论课奥尔夫教学法应用与实验研究</w:t>
            </w:r>
          </w:p>
        </w:tc>
      </w:tr>
      <w:tr w:rsidR="00F87D12" w:rsidTr="00F87D12">
        <w:trPr>
          <w:trHeight w:hRule="exact" w:val="680"/>
        </w:trPr>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JXCGPYYBXM202105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仿宋"/>
                <w:szCs w:val="21"/>
              </w:rPr>
            </w:pPr>
            <w:r>
              <w:rPr>
                <w:rFonts w:ascii="仿宋" w:eastAsia="仿宋" w:hAnsi="仿宋" w:cs="仿宋" w:hint="eastAsia"/>
              </w:rPr>
              <w:t>产教研融合背景下会计学专业应用型教学成果的培育</w:t>
            </w:r>
          </w:p>
        </w:tc>
      </w:tr>
      <w:tr w:rsidR="00F87D12" w:rsidTr="00F87D12">
        <w:trPr>
          <w:trHeight w:hRule="exact" w:val="680"/>
        </w:trPr>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11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JXCGPYYBXM202106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仿宋"/>
                <w:szCs w:val="21"/>
              </w:rPr>
            </w:pPr>
            <w:r>
              <w:rPr>
                <w:rFonts w:ascii="仿宋" w:eastAsia="仿宋" w:hAnsi="仿宋" w:cs="仿宋" w:hint="eastAsia"/>
              </w:rPr>
              <w:t>课程思政背景下，地方高校中国文学类课程教学模式创新与实践</w:t>
            </w:r>
          </w:p>
        </w:tc>
      </w:tr>
      <w:tr w:rsidR="00F87D12" w:rsidTr="00F87D12">
        <w:trPr>
          <w:trHeight w:hRule="exact" w:val="680"/>
        </w:trPr>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12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JXCGPYYBXM202107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仿宋"/>
                <w:szCs w:val="21"/>
              </w:rPr>
            </w:pPr>
            <w:r>
              <w:rPr>
                <w:rFonts w:ascii="仿宋" w:eastAsia="仿宋" w:hAnsi="仿宋" w:cs="仿宋" w:hint="eastAsia"/>
              </w:rPr>
              <w:t>“四位一体”实践教学体系的构建——以广播电视编导专业为例</w:t>
            </w:r>
          </w:p>
        </w:tc>
      </w:tr>
      <w:tr w:rsidR="00F87D12" w:rsidTr="00F87D12">
        <w:trPr>
          <w:trHeight w:hRule="exact" w:val="680"/>
        </w:trPr>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13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JXCGPYYBXM202108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仿宋"/>
                <w:szCs w:val="21"/>
              </w:rPr>
            </w:pPr>
            <w:r>
              <w:rPr>
                <w:rFonts w:ascii="仿宋" w:eastAsia="仿宋" w:hAnsi="仿宋" w:cs="仿宋" w:hint="eastAsia"/>
              </w:rPr>
              <w:t>新工科背景下“虚实融合、教赛联通”的应用型高校化工类工程实践能力培养体系建设</w:t>
            </w:r>
          </w:p>
        </w:tc>
      </w:tr>
      <w:tr w:rsidR="00F87D12" w:rsidTr="00F87D12">
        <w:trPr>
          <w:trHeight w:hRule="exact" w:val="680"/>
        </w:trPr>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14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JXCGPYYBXM202109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仿宋"/>
                <w:szCs w:val="21"/>
              </w:rPr>
            </w:pPr>
            <w:r>
              <w:rPr>
                <w:rFonts w:ascii="仿宋" w:eastAsia="仿宋" w:hAnsi="仿宋" w:cs="仿宋" w:hint="eastAsia"/>
              </w:rPr>
              <w:t>激发学术志趣、培养领跑人才-化学专业拔尖创新人才培养模式探索与实践</w:t>
            </w:r>
          </w:p>
        </w:tc>
      </w:tr>
    </w:tbl>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ind w:firstLine="720"/>
        <w:jc w:val="left"/>
        <w:rPr>
          <w:rFonts w:ascii="仿宋" w:eastAsia="仿宋" w:hAnsi="仿宋" w:cs="仿宋" w:hint="eastAsia"/>
          <w:b/>
          <w:bCs/>
          <w:sz w:val="36"/>
          <w:szCs w:val="36"/>
        </w:rPr>
      </w:pPr>
    </w:p>
    <w:p w:rsidR="00F87D12" w:rsidRDefault="00F87D12" w:rsidP="00F87D12">
      <w:pPr>
        <w:spacing w:line="560" w:lineRule="exact"/>
        <w:ind w:firstLine="720"/>
        <w:jc w:val="left"/>
        <w:rPr>
          <w:rFonts w:ascii="仿宋" w:eastAsia="仿宋" w:hAnsi="仿宋" w:cs="仿宋" w:hint="eastAsia"/>
          <w:b/>
          <w:bCs/>
          <w:sz w:val="36"/>
          <w:szCs w:val="36"/>
        </w:rPr>
      </w:pPr>
    </w:p>
    <w:p w:rsidR="00F87D12" w:rsidRDefault="00F87D12" w:rsidP="00F87D12">
      <w:pPr>
        <w:spacing w:line="560" w:lineRule="exact"/>
        <w:ind w:firstLine="720"/>
        <w:jc w:val="left"/>
        <w:rPr>
          <w:rFonts w:ascii="仿宋" w:eastAsia="仿宋" w:hAnsi="仿宋" w:cs="仿宋" w:hint="eastAsia"/>
          <w:b/>
          <w:bCs/>
          <w:sz w:val="36"/>
          <w:szCs w:val="36"/>
        </w:rPr>
      </w:pPr>
    </w:p>
    <w:p w:rsidR="00F87D12" w:rsidRDefault="00F87D12" w:rsidP="00F87D12">
      <w:pPr>
        <w:spacing w:line="560" w:lineRule="exact"/>
        <w:jc w:val="left"/>
        <w:rPr>
          <w:rFonts w:ascii="仿宋" w:eastAsia="仿宋" w:hAnsi="仿宋" w:cs="仿宋" w:hint="eastAsia"/>
          <w:sz w:val="32"/>
          <w:szCs w:val="32"/>
        </w:rPr>
      </w:pPr>
      <w:r>
        <w:rPr>
          <w:rFonts w:ascii="仿宋" w:eastAsia="仿宋" w:hAnsi="仿宋" w:cs="仿宋" w:hint="eastAsia"/>
          <w:sz w:val="32"/>
          <w:szCs w:val="32"/>
        </w:rPr>
        <w:t>附件2：</w:t>
      </w:r>
    </w:p>
    <w:p w:rsidR="00F87D12" w:rsidRDefault="00F87D12" w:rsidP="00F87D12">
      <w:pPr>
        <w:spacing w:line="560" w:lineRule="exact"/>
        <w:jc w:val="center"/>
        <w:rPr>
          <w:rFonts w:ascii="仿宋" w:eastAsia="仿宋" w:hAnsi="仿宋" w:cs="仿宋" w:hint="eastAsia"/>
          <w:b/>
          <w:bCs/>
          <w:sz w:val="32"/>
          <w:szCs w:val="32"/>
        </w:rPr>
      </w:pPr>
      <w:r>
        <w:rPr>
          <w:rFonts w:ascii="仿宋" w:eastAsia="仿宋" w:hAnsi="仿宋" w:cs="仿宋" w:hint="eastAsia"/>
          <w:b/>
          <w:bCs/>
          <w:sz w:val="32"/>
          <w:szCs w:val="32"/>
        </w:rPr>
        <w:t>自治区级一流本科专业一览表</w:t>
      </w:r>
    </w:p>
    <w:tbl>
      <w:tblPr>
        <w:tblW w:w="4999" w:type="pct"/>
        <w:jc w:val="center"/>
        <w:tblLook w:val="04A0"/>
      </w:tblPr>
      <w:tblGrid>
        <w:gridCol w:w="781"/>
        <w:gridCol w:w="3092"/>
        <w:gridCol w:w="3091"/>
        <w:gridCol w:w="1556"/>
      </w:tblGrid>
      <w:tr w:rsidR="00F87D12" w:rsidTr="00F87D12">
        <w:trPr>
          <w:trHeight w:hRule="exact" w:val="680"/>
          <w:jc w:val="center"/>
        </w:trPr>
        <w:tc>
          <w:tcPr>
            <w:tcW w:w="458"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b/>
                <w:szCs w:val="21"/>
              </w:rPr>
            </w:pPr>
            <w:r>
              <w:rPr>
                <w:rFonts w:ascii="仿宋" w:eastAsia="仿宋" w:hAnsi="仿宋" w:cstheme="minorBidi" w:hint="eastAsia"/>
                <w:b/>
                <w:szCs w:val="21"/>
              </w:rPr>
              <w:t>序号</w:t>
            </w:r>
          </w:p>
        </w:tc>
        <w:tc>
          <w:tcPr>
            <w:tcW w:w="1814" w:type="pct"/>
            <w:tcBorders>
              <w:top w:val="single" w:sz="4" w:space="0" w:color="auto"/>
              <w:left w:val="nil"/>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b/>
                <w:szCs w:val="21"/>
              </w:rPr>
            </w:pPr>
            <w:r>
              <w:rPr>
                <w:rFonts w:ascii="仿宋" w:eastAsia="仿宋" w:hAnsi="仿宋" w:cstheme="minorBidi" w:hint="eastAsia"/>
                <w:b/>
                <w:szCs w:val="21"/>
              </w:rPr>
              <w:t>专业名称</w:t>
            </w:r>
          </w:p>
        </w:tc>
        <w:tc>
          <w:tcPr>
            <w:tcW w:w="1814" w:type="pct"/>
            <w:tcBorders>
              <w:top w:val="single" w:sz="4" w:space="0" w:color="auto"/>
              <w:left w:val="nil"/>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b/>
                <w:szCs w:val="21"/>
              </w:rPr>
            </w:pPr>
            <w:r>
              <w:rPr>
                <w:rFonts w:ascii="仿宋" w:eastAsia="仿宋" w:hAnsi="仿宋" w:cstheme="minorBidi" w:hint="eastAsia"/>
                <w:b/>
                <w:szCs w:val="21"/>
              </w:rPr>
              <w:t>学 院</w:t>
            </w:r>
          </w:p>
        </w:tc>
        <w:tc>
          <w:tcPr>
            <w:tcW w:w="913" w:type="pct"/>
            <w:tcBorders>
              <w:top w:val="single" w:sz="4" w:space="0" w:color="auto"/>
              <w:left w:val="nil"/>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b/>
                <w:szCs w:val="21"/>
              </w:rPr>
            </w:pPr>
            <w:r>
              <w:rPr>
                <w:rFonts w:ascii="仿宋" w:eastAsia="仿宋" w:hAnsi="仿宋" w:cstheme="minorBidi" w:hint="eastAsia"/>
                <w:b/>
                <w:szCs w:val="21"/>
              </w:rPr>
              <w:t>专业负责人</w:t>
            </w:r>
          </w:p>
        </w:tc>
      </w:tr>
      <w:tr w:rsidR="00F87D12" w:rsidTr="00F87D12">
        <w:trPr>
          <w:trHeight w:hRule="exact" w:val="680"/>
          <w:jc w:val="center"/>
        </w:trPr>
        <w:tc>
          <w:tcPr>
            <w:tcW w:w="458" w:type="pct"/>
            <w:tcBorders>
              <w:top w:val="nil"/>
              <w:left w:val="single" w:sz="4" w:space="0" w:color="000000"/>
              <w:bottom w:val="single" w:sz="4" w:space="0" w:color="000000"/>
              <w:right w:val="single" w:sz="4" w:space="0" w:color="000000"/>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1</w:t>
            </w:r>
          </w:p>
        </w:tc>
        <w:tc>
          <w:tcPr>
            <w:tcW w:w="1814" w:type="pct"/>
            <w:tcBorders>
              <w:top w:val="nil"/>
              <w:left w:val="nil"/>
              <w:bottom w:val="single" w:sz="4" w:space="0" w:color="000000"/>
              <w:right w:val="single" w:sz="4" w:space="0" w:color="000000"/>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汉语言文学</w:t>
            </w:r>
          </w:p>
        </w:tc>
        <w:tc>
          <w:tcPr>
            <w:tcW w:w="1814" w:type="pct"/>
            <w:tcBorders>
              <w:top w:val="nil"/>
              <w:left w:val="nil"/>
              <w:bottom w:val="single" w:sz="4" w:space="0" w:color="000000"/>
              <w:right w:val="single" w:sz="4" w:space="0" w:color="000000"/>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文学院</w:t>
            </w:r>
          </w:p>
        </w:tc>
        <w:tc>
          <w:tcPr>
            <w:tcW w:w="913" w:type="pct"/>
            <w:tcBorders>
              <w:top w:val="nil"/>
              <w:left w:val="nil"/>
              <w:bottom w:val="single" w:sz="4" w:space="0" w:color="000000"/>
              <w:right w:val="single" w:sz="4" w:space="0" w:color="000000"/>
            </w:tcBorders>
            <w:noWrap/>
            <w:vAlign w:val="center"/>
            <w:hideMark/>
          </w:tcPr>
          <w:p w:rsidR="00F87D12" w:rsidRDefault="00F87D12">
            <w:pPr>
              <w:widowControl/>
              <w:spacing w:line="56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周建华</w:t>
            </w:r>
          </w:p>
        </w:tc>
      </w:tr>
      <w:tr w:rsidR="00F87D12" w:rsidTr="00F87D12">
        <w:trPr>
          <w:trHeight w:hRule="exact" w:val="680"/>
          <w:jc w:val="center"/>
        </w:trPr>
        <w:tc>
          <w:tcPr>
            <w:tcW w:w="458" w:type="pct"/>
            <w:tcBorders>
              <w:top w:val="nil"/>
              <w:left w:val="single" w:sz="4" w:space="0" w:color="000000"/>
              <w:bottom w:val="single" w:sz="4" w:space="0" w:color="000000"/>
              <w:right w:val="single" w:sz="4" w:space="0" w:color="000000"/>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2</w:t>
            </w:r>
          </w:p>
        </w:tc>
        <w:tc>
          <w:tcPr>
            <w:tcW w:w="1814" w:type="pct"/>
            <w:tcBorders>
              <w:top w:val="nil"/>
              <w:left w:val="nil"/>
              <w:bottom w:val="single" w:sz="4" w:space="0" w:color="000000"/>
              <w:right w:val="single" w:sz="4" w:space="0" w:color="000000"/>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中国少数民族语言文学</w:t>
            </w:r>
          </w:p>
        </w:tc>
        <w:tc>
          <w:tcPr>
            <w:tcW w:w="1814" w:type="pct"/>
            <w:tcBorders>
              <w:top w:val="nil"/>
              <w:left w:val="nil"/>
              <w:bottom w:val="single" w:sz="4" w:space="0" w:color="000000"/>
              <w:right w:val="single" w:sz="4" w:space="0" w:color="000000"/>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蒙古学学院</w:t>
            </w:r>
          </w:p>
        </w:tc>
        <w:tc>
          <w:tcPr>
            <w:tcW w:w="913" w:type="pct"/>
            <w:tcBorders>
              <w:top w:val="nil"/>
              <w:left w:val="nil"/>
              <w:bottom w:val="single" w:sz="4" w:space="0" w:color="000000"/>
              <w:right w:val="single" w:sz="4" w:space="0" w:color="000000"/>
            </w:tcBorders>
            <w:noWrap/>
            <w:vAlign w:val="center"/>
            <w:hideMark/>
          </w:tcPr>
          <w:p w:rsidR="00F87D12" w:rsidRDefault="00F87D12">
            <w:pPr>
              <w:widowControl/>
              <w:spacing w:line="56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胡格吉乐图</w:t>
            </w:r>
          </w:p>
        </w:tc>
      </w:tr>
      <w:tr w:rsidR="00F87D12" w:rsidTr="00F87D12">
        <w:trPr>
          <w:trHeight w:hRule="exact" w:val="680"/>
          <w:jc w:val="center"/>
        </w:trPr>
        <w:tc>
          <w:tcPr>
            <w:tcW w:w="458" w:type="pct"/>
            <w:tcBorders>
              <w:top w:val="nil"/>
              <w:left w:val="single" w:sz="4" w:space="0" w:color="000000"/>
              <w:bottom w:val="single" w:sz="4" w:space="0" w:color="000000"/>
              <w:right w:val="single" w:sz="4" w:space="0" w:color="000000"/>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3</w:t>
            </w:r>
          </w:p>
        </w:tc>
        <w:tc>
          <w:tcPr>
            <w:tcW w:w="1814" w:type="pct"/>
            <w:tcBorders>
              <w:top w:val="nil"/>
              <w:left w:val="nil"/>
              <w:bottom w:val="single" w:sz="4" w:space="0" w:color="000000"/>
              <w:right w:val="single" w:sz="4" w:space="0" w:color="000000"/>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历史学</w:t>
            </w:r>
          </w:p>
        </w:tc>
        <w:tc>
          <w:tcPr>
            <w:tcW w:w="1814" w:type="pct"/>
            <w:tcBorders>
              <w:top w:val="nil"/>
              <w:left w:val="nil"/>
              <w:bottom w:val="single" w:sz="4" w:space="0" w:color="000000"/>
              <w:right w:val="single" w:sz="4" w:space="0" w:color="000000"/>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历史文化学院</w:t>
            </w:r>
          </w:p>
        </w:tc>
        <w:tc>
          <w:tcPr>
            <w:tcW w:w="913" w:type="pct"/>
            <w:tcBorders>
              <w:top w:val="nil"/>
              <w:left w:val="nil"/>
              <w:bottom w:val="single" w:sz="4" w:space="0" w:color="000000"/>
              <w:right w:val="single" w:sz="4" w:space="0" w:color="000000"/>
            </w:tcBorders>
            <w:noWrap/>
            <w:vAlign w:val="center"/>
            <w:hideMark/>
          </w:tcPr>
          <w:p w:rsidR="00F87D12" w:rsidRDefault="00F87D12">
            <w:pPr>
              <w:widowControl/>
              <w:spacing w:line="56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孙永刚</w:t>
            </w:r>
          </w:p>
        </w:tc>
      </w:tr>
      <w:tr w:rsidR="00F87D12" w:rsidTr="00F87D12">
        <w:trPr>
          <w:trHeight w:hRule="exact" w:val="680"/>
          <w:jc w:val="center"/>
        </w:trPr>
        <w:tc>
          <w:tcPr>
            <w:tcW w:w="458" w:type="pct"/>
            <w:tcBorders>
              <w:top w:val="nil"/>
              <w:left w:val="single" w:sz="4" w:space="0" w:color="000000"/>
              <w:bottom w:val="single" w:sz="4" w:space="0" w:color="000000"/>
              <w:right w:val="single" w:sz="4" w:space="0" w:color="000000"/>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4</w:t>
            </w:r>
          </w:p>
        </w:tc>
        <w:tc>
          <w:tcPr>
            <w:tcW w:w="1814" w:type="pct"/>
            <w:tcBorders>
              <w:top w:val="nil"/>
              <w:left w:val="nil"/>
              <w:bottom w:val="single" w:sz="4" w:space="0" w:color="000000"/>
              <w:right w:val="single" w:sz="4" w:space="0" w:color="000000"/>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物理学</w:t>
            </w:r>
          </w:p>
        </w:tc>
        <w:tc>
          <w:tcPr>
            <w:tcW w:w="1814" w:type="pct"/>
            <w:tcBorders>
              <w:top w:val="nil"/>
              <w:left w:val="nil"/>
              <w:bottom w:val="single" w:sz="4" w:space="0" w:color="000000"/>
              <w:right w:val="single" w:sz="4" w:space="0" w:color="000000"/>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物理与智能制造工程学院</w:t>
            </w:r>
          </w:p>
        </w:tc>
        <w:tc>
          <w:tcPr>
            <w:tcW w:w="913" w:type="pct"/>
            <w:tcBorders>
              <w:top w:val="nil"/>
              <w:left w:val="nil"/>
              <w:bottom w:val="single" w:sz="4" w:space="0" w:color="000000"/>
              <w:right w:val="single" w:sz="4" w:space="0" w:color="000000"/>
            </w:tcBorders>
            <w:noWrap/>
            <w:vAlign w:val="center"/>
            <w:hideMark/>
          </w:tcPr>
          <w:p w:rsidR="00F87D12" w:rsidRDefault="00F87D12">
            <w:pPr>
              <w:widowControl/>
              <w:spacing w:line="56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李晓伟</w:t>
            </w:r>
          </w:p>
        </w:tc>
      </w:tr>
      <w:tr w:rsidR="00F87D12" w:rsidTr="00F87D12">
        <w:trPr>
          <w:trHeight w:hRule="exact" w:val="680"/>
          <w:jc w:val="center"/>
        </w:trPr>
        <w:tc>
          <w:tcPr>
            <w:tcW w:w="458" w:type="pct"/>
            <w:tcBorders>
              <w:top w:val="nil"/>
              <w:left w:val="single" w:sz="4" w:space="0" w:color="000000"/>
              <w:bottom w:val="single" w:sz="4" w:space="0" w:color="000000"/>
              <w:right w:val="single" w:sz="4" w:space="0" w:color="000000"/>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5</w:t>
            </w:r>
          </w:p>
        </w:tc>
        <w:tc>
          <w:tcPr>
            <w:tcW w:w="1814" w:type="pct"/>
            <w:tcBorders>
              <w:top w:val="nil"/>
              <w:left w:val="nil"/>
              <w:bottom w:val="single" w:sz="4" w:space="0" w:color="000000"/>
              <w:right w:val="single" w:sz="4" w:space="0" w:color="000000"/>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计算机科学与技术</w:t>
            </w:r>
          </w:p>
        </w:tc>
        <w:tc>
          <w:tcPr>
            <w:tcW w:w="1814" w:type="pct"/>
            <w:tcBorders>
              <w:top w:val="nil"/>
              <w:left w:val="nil"/>
              <w:bottom w:val="single" w:sz="4" w:space="0" w:color="000000"/>
              <w:right w:val="single" w:sz="4" w:space="0" w:color="000000"/>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数学与计算机科学学院</w:t>
            </w:r>
          </w:p>
        </w:tc>
        <w:tc>
          <w:tcPr>
            <w:tcW w:w="913" w:type="pct"/>
            <w:tcBorders>
              <w:top w:val="nil"/>
              <w:left w:val="nil"/>
              <w:bottom w:val="single" w:sz="4" w:space="0" w:color="000000"/>
              <w:right w:val="single" w:sz="4" w:space="0" w:color="000000"/>
            </w:tcBorders>
            <w:noWrap/>
            <w:vAlign w:val="center"/>
            <w:hideMark/>
          </w:tcPr>
          <w:p w:rsidR="00F87D12" w:rsidRDefault="00F87D12">
            <w:pPr>
              <w:widowControl/>
              <w:spacing w:line="56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刘燕</w:t>
            </w:r>
          </w:p>
        </w:tc>
      </w:tr>
      <w:tr w:rsidR="00F87D12" w:rsidTr="00F87D12">
        <w:trPr>
          <w:trHeight w:hRule="exact" w:val="680"/>
          <w:jc w:val="center"/>
        </w:trPr>
        <w:tc>
          <w:tcPr>
            <w:tcW w:w="458" w:type="pct"/>
            <w:tcBorders>
              <w:top w:val="nil"/>
              <w:left w:val="single" w:sz="4" w:space="0" w:color="000000"/>
              <w:bottom w:val="single" w:sz="4" w:space="0" w:color="auto"/>
              <w:right w:val="single" w:sz="4" w:space="0" w:color="000000"/>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6</w:t>
            </w:r>
          </w:p>
        </w:tc>
        <w:tc>
          <w:tcPr>
            <w:tcW w:w="1814" w:type="pct"/>
            <w:tcBorders>
              <w:top w:val="nil"/>
              <w:left w:val="nil"/>
              <w:bottom w:val="single" w:sz="4" w:space="0" w:color="auto"/>
              <w:right w:val="single" w:sz="4" w:space="0" w:color="000000"/>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建筑环境与能源应用工程</w:t>
            </w:r>
          </w:p>
        </w:tc>
        <w:tc>
          <w:tcPr>
            <w:tcW w:w="1814" w:type="pct"/>
            <w:tcBorders>
              <w:top w:val="nil"/>
              <w:left w:val="nil"/>
              <w:bottom w:val="single" w:sz="4" w:space="0" w:color="auto"/>
              <w:right w:val="single" w:sz="4" w:space="0" w:color="000000"/>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资源环境与建筑工程学院</w:t>
            </w:r>
          </w:p>
        </w:tc>
        <w:tc>
          <w:tcPr>
            <w:tcW w:w="913" w:type="pct"/>
            <w:tcBorders>
              <w:top w:val="nil"/>
              <w:left w:val="nil"/>
              <w:bottom w:val="single" w:sz="4" w:space="0" w:color="auto"/>
              <w:right w:val="single" w:sz="4" w:space="0" w:color="000000"/>
            </w:tcBorders>
            <w:noWrap/>
            <w:vAlign w:val="center"/>
            <w:hideMark/>
          </w:tcPr>
          <w:p w:rsidR="00F87D12" w:rsidRDefault="00F87D12">
            <w:pPr>
              <w:widowControl/>
              <w:spacing w:line="56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魏丽丽</w:t>
            </w:r>
          </w:p>
        </w:tc>
      </w:tr>
      <w:tr w:rsidR="00F87D12" w:rsidTr="00F87D12">
        <w:trPr>
          <w:trHeight w:hRule="exact" w:val="680"/>
          <w:jc w:val="center"/>
        </w:trPr>
        <w:tc>
          <w:tcPr>
            <w:tcW w:w="458"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7</w:t>
            </w:r>
          </w:p>
        </w:tc>
        <w:tc>
          <w:tcPr>
            <w:tcW w:w="1814"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口腔医学</w:t>
            </w:r>
          </w:p>
        </w:tc>
        <w:tc>
          <w:tcPr>
            <w:tcW w:w="1814"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口腔医学院</w:t>
            </w:r>
          </w:p>
        </w:tc>
        <w:tc>
          <w:tcPr>
            <w:tcW w:w="913"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吕广辉</w:t>
            </w:r>
          </w:p>
        </w:tc>
      </w:tr>
      <w:tr w:rsidR="00F87D12" w:rsidTr="00F87D12">
        <w:trPr>
          <w:trHeight w:hRule="exact" w:val="680"/>
          <w:jc w:val="center"/>
        </w:trPr>
        <w:tc>
          <w:tcPr>
            <w:tcW w:w="458"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8</w:t>
            </w:r>
          </w:p>
        </w:tc>
        <w:tc>
          <w:tcPr>
            <w:tcW w:w="1814"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rPr>
                <w:rFonts w:ascii="仿宋" w:eastAsia="仿宋" w:hAnsi="仿宋" w:cs="宋体"/>
                <w:kern w:val="0"/>
                <w:szCs w:val="21"/>
              </w:rPr>
            </w:pPr>
            <w:r>
              <w:rPr>
                <w:rFonts w:ascii="仿宋" w:eastAsia="仿宋" w:hAnsi="仿宋" w:cs="宋体" w:hint="eastAsia"/>
                <w:kern w:val="0"/>
                <w:szCs w:val="21"/>
              </w:rPr>
              <w:t>生物科学</w:t>
            </w:r>
          </w:p>
        </w:tc>
        <w:tc>
          <w:tcPr>
            <w:tcW w:w="1814"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化学与生命科学学院</w:t>
            </w:r>
          </w:p>
        </w:tc>
        <w:tc>
          <w:tcPr>
            <w:tcW w:w="913"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郭  成</w:t>
            </w:r>
          </w:p>
        </w:tc>
      </w:tr>
      <w:tr w:rsidR="00F87D12" w:rsidTr="00F87D12">
        <w:trPr>
          <w:trHeight w:hRule="exact" w:val="680"/>
          <w:jc w:val="center"/>
        </w:trPr>
        <w:tc>
          <w:tcPr>
            <w:tcW w:w="458"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9</w:t>
            </w:r>
          </w:p>
        </w:tc>
        <w:tc>
          <w:tcPr>
            <w:tcW w:w="1814"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rPr>
                <w:rFonts w:ascii="仿宋" w:eastAsia="仿宋" w:hAnsi="仿宋" w:cs="宋体"/>
                <w:kern w:val="0"/>
                <w:szCs w:val="21"/>
              </w:rPr>
            </w:pPr>
            <w:r>
              <w:rPr>
                <w:rFonts w:ascii="仿宋" w:eastAsia="仿宋" w:hAnsi="仿宋" w:cs="宋体" w:hint="eastAsia"/>
                <w:kern w:val="0"/>
                <w:szCs w:val="21"/>
              </w:rPr>
              <w:t>临床医学</w:t>
            </w:r>
          </w:p>
        </w:tc>
        <w:tc>
          <w:tcPr>
            <w:tcW w:w="1814"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临床医学院</w:t>
            </w:r>
          </w:p>
        </w:tc>
        <w:tc>
          <w:tcPr>
            <w:tcW w:w="913"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张丽敏</w:t>
            </w:r>
          </w:p>
        </w:tc>
      </w:tr>
      <w:tr w:rsidR="00F87D12" w:rsidTr="00F87D12">
        <w:trPr>
          <w:trHeight w:hRule="exact" w:val="680"/>
          <w:jc w:val="center"/>
        </w:trPr>
        <w:tc>
          <w:tcPr>
            <w:tcW w:w="458"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10</w:t>
            </w:r>
          </w:p>
        </w:tc>
        <w:tc>
          <w:tcPr>
            <w:tcW w:w="1814"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rPr>
                <w:rFonts w:ascii="仿宋" w:eastAsia="仿宋" w:hAnsi="仿宋" w:cs="宋体"/>
                <w:kern w:val="0"/>
                <w:szCs w:val="21"/>
              </w:rPr>
            </w:pPr>
            <w:r>
              <w:rPr>
                <w:rFonts w:ascii="仿宋" w:eastAsia="仿宋" w:hAnsi="仿宋" w:cs="宋体" w:hint="eastAsia"/>
                <w:kern w:val="0"/>
                <w:szCs w:val="21"/>
              </w:rPr>
              <w:t>会计学</w:t>
            </w:r>
          </w:p>
        </w:tc>
        <w:tc>
          <w:tcPr>
            <w:tcW w:w="1814"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经济与管理学院</w:t>
            </w:r>
          </w:p>
        </w:tc>
        <w:tc>
          <w:tcPr>
            <w:tcW w:w="913"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张笑蕾</w:t>
            </w:r>
          </w:p>
        </w:tc>
      </w:tr>
    </w:tbl>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r>
        <w:rPr>
          <w:rFonts w:ascii="仿宋" w:eastAsia="仿宋" w:hAnsi="仿宋" w:cs="仿宋" w:hint="eastAsia"/>
          <w:sz w:val="32"/>
          <w:szCs w:val="32"/>
        </w:rPr>
        <w:t>附件3：</w:t>
      </w:r>
    </w:p>
    <w:p w:rsidR="00F87D12" w:rsidRDefault="00F87D12" w:rsidP="00F87D12">
      <w:pPr>
        <w:spacing w:line="560" w:lineRule="exact"/>
        <w:ind w:firstLine="720"/>
        <w:jc w:val="center"/>
        <w:rPr>
          <w:rFonts w:ascii="仿宋" w:eastAsia="仿宋" w:hAnsi="仿宋" w:cs="仿宋" w:hint="eastAsia"/>
          <w:b/>
          <w:bCs/>
          <w:sz w:val="32"/>
          <w:szCs w:val="32"/>
        </w:rPr>
      </w:pPr>
      <w:r>
        <w:rPr>
          <w:rFonts w:ascii="仿宋" w:eastAsia="仿宋" w:hAnsi="仿宋" w:cs="仿宋" w:hint="eastAsia"/>
          <w:b/>
          <w:bCs/>
          <w:sz w:val="32"/>
          <w:szCs w:val="32"/>
        </w:rPr>
        <w:t>校级一流本科专业一览表</w:t>
      </w:r>
    </w:p>
    <w:tbl>
      <w:tblPr>
        <w:tblW w:w="4998" w:type="pct"/>
        <w:jc w:val="center"/>
        <w:tblLook w:val="04A0"/>
      </w:tblPr>
      <w:tblGrid>
        <w:gridCol w:w="919"/>
        <w:gridCol w:w="2430"/>
        <w:gridCol w:w="3338"/>
        <w:gridCol w:w="1832"/>
      </w:tblGrid>
      <w:tr w:rsidR="00F87D12" w:rsidTr="00F87D12">
        <w:trPr>
          <w:trHeight w:hRule="exact" w:val="680"/>
          <w:jc w:val="center"/>
        </w:trPr>
        <w:tc>
          <w:tcPr>
            <w:tcW w:w="539"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b/>
                <w:szCs w:val="21"/>
              </w:rPr>
            </w:pPr>
            <w:r>
              <w:rPr>
                <w:rFonts w:ascii="仿宋" w:eastAsia="仿宋" w:hAnsi="仿宋" w:cstheme="minorBidi" w:hint="eastAsia"/>
                <w:b/>
                <w:szCs w:val="21"/>
              </w:rPr>
              <w:t>序号</w:t>
            </w:r>
          </w:p>
        </w:tc>
        <w:tc>
          <w:tcPr>
            <w:tcW w:w="1426" w:type="pct"/>
            <w:tcBorders>
              <w:top w:val="single" w:sz="4" w:space="0" w:color="auto"/>
              <w:left w:val="nil"/>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b/>
                <w:szCs w:val="21"/>
              </w:rPr>
            </w:pPr>
            <w:r>
              <w:rPr>
                <w:rFonts w:ascii="仿宋" w:eastAsia="仿宋" w:hAnsi="仿宋" w:cstheme="minorBidi" w:hint="eastAsia"/>
                <w:b/>
                <w:szCs w:val="21"/>
              </w:rPr>
              <w:t>专业名称</w:t>
            </w:r>
          </w:p>
        </w:tc>
        <w:tc>
          <w:tcPr>
            <w:tcW w:w="1959" w:type="pct"/>
            <w:tcBorders>
              <w:top w:val="single" w:sz="4" w:space="0" w:color="auto"/>
              <w:left w:val="nil"/>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b/>
                <w:szCs w:val="21"/>
              </w:rPr>
            </w:pPr>
            <w:r>
              <w:rPr>
                <w:rFonts w:ascii="仿宋" w:eastAsia="仿宋" w:hAnsi="仿宋" w:cstheme="minorBidi" w:hint="eastAsia"/>
                <w:b/>
                <w:szCs w:val="21"/>
              </w:rPr>
              <w:t>学 院</w:t>
            </w:r>
          </w:p>
        </w:tc>
        <w:tc>
          <w:tcPr>
            <w:tcW w:w="1075" w:type="pct"/>
            <w:tcBorders>
              <w:top w:val="single" w:sz="4" w:space="0" w:color="auto"/>
              <w:left w:val="nil"/>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b/>
                <w:szCs w:val="21"/>
              </w:rPr>
            </w:pPr>
            <w:r>
              <w:rPr>
                <w:rFonts w:ascii="仿宋" w:eastAsia="仿宋" w:hAnsi="仿宋" w:cstheme="minorBidi" w:hint="eastAsia"/>
                <w:b/>
                <w:szCs w:val="21"/>
              </w:rPr>
              <w:t>专业负责人</w:t>
            </w:r>
          </w:p>
        </w:tc>
      </w:tr>
      <w:tr w:rsidR="00F87D12" w:rsidTr="00F87D12">
        <w:trPr>
          <w:trHeight w:hRule="exact" w:val="680"/>
          <w:jc w:val="center"/>
        </w:trPr>
        <w:tc>
          <w:tcPr>
            <w:tcW w:w="539"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1</w:t>
            </w:r>
          </w:p>
        </w:tc>
        <w:tc>
          <w:tcPr>
            <w:tcW w:w="1426"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rPr>
                <w:rFonts w:ascii="仿宋" w:eastAsia="仿宋" w:hAnsi="仿宋" w:cs="宋体"/>
                <w:kern w:val="0"/>
                <w:szCs w:val="21"/>
              </w:rPr>
            </w:pPr>
            <w:r>
              <w:rPr>
                <w:rFonts w:ascii="仿宋" w:eastAsia="仿宋" w:hAnsi="仿宋" w:cs="宋体" w:hint="eastAsia"/>
                <w:kern w:val="0"/>
                <w:szCs w:val="21"/>
              </w:rPr>
              <w:t>生物科学</w:t>
            </w:r>
          </w:p>
        </w:tc>
        <w:tc>
          <w:tcPr>
            <w:tcW w:w="1959"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化学与生命科学学院</w:t>
            </w:r>
          </w:p>
        </w:tc>
        <w:tc>
          <w:tcPr>
            <w:tcW w:w="1075"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郭  成</w:t>
            </w:r>
          </w:p>
        </w:tc>
      </w:tr>
      <w:tr w:rsidR="00F87D12" w:rsidTr="00F87D12">
        <w:trPr>
          <w:trHeight w:hRule="exact" w:val="680"/>
          <w:jc w:val="center"/>
        </w:trPr>
        <w:tc>
          <w:tcPr>
            <w:tcW w:w="539"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2</w:t>
            </w:r>
          </w:p>
        </w:tc>
        <w:tc>
          <w:tcPr>
            <w:tcW w:w="1426"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rPr>
                <w:rFonts w:ascii="仿宋" w:eastAsia="仿宋" w:hAnsi="仿宋" w:cs="宋体"/>
                <w:kern w:val="0"/>
                <w:szCs w:val="21"/>
              </w:rPr>
            </w:pPr>
            <w:r>
              <w:rPr>
                <w:rFonts w:ascii="仿宋" w:eastAsia="仿宋" w:hAnsi="仿宋" w:cs="宋体" w:hint="eastAsia"/>
                <w:kern w:val="0"/>
                <w:szCs w:val="21"/>
              </w:rPr>
              <w:t>临床医学</w:t>
            </w:r>
          </w:p>
        </w:tc>
        <w:tc>
          <w:tcPr>
            <w:tcW w:w="1959"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临床医学院</w:t>
            </w:r>
          </w:p>
        </w:tc>
        <w:tc>
          <w:tcPr>
            <w:tcW w:w="1075"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张丽敏</w:t>
            </w:r>
          </w:p>
        </w:tc>
      </w:tr>
      <w:tr w:rsidR="00F87D12" w:rsidTr="00F87D12">
        <w:trPr>
          <w:trHeight w:hRule="exact" w:val="680"/>
          <w:jc w:val="center"/>
        </w:trPr>
        <w:tc>
          <w:tcPr>
            <w:tcW w:w="539"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3</w:t>
            </w:r>
          </w:p>
        </w:tc>
        <w:tc>
          <w:tcPr>
            <w:tcW w:w="1426"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rPr>
                <w:rFonts w:ascii="仿宋" w:eastAsia="仿宋" w:hAnsi="仿宋" w:cs="宋体"/>
                <w:kern w:val="0"/>
                <w:szCs w:val="21"/>
              </w:rPr>
            </w:pPr>
            <w:r>
              <w:rPr>
                <w:rFonts w:ascii="仿宋" w:eastAsia="仿宋" w:hAnsi="仿宋" w:cs="宋体" w:hint="eastAsia"/>
                <w:kern w:val="0"/>
                <w:szCs w:val="21"/>
              </w:rPr>
              <w:t>会计学</w:t>
            </w:r>
          </w:p>
        </w:tc>
        <w:tc>
          <w:tcPr>
            <w:tcW w:w="1959"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经济与管理学院</w:t>
            </w:r>
          </w:p>
        </w:tc>
        <w:tc>
          <w:tcPr>
            <w:tcW w:w="1075"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张笑蕾</w:t>
            </w:r>
          </w:p>
        </w:tc>
      </w:tr>
      <w:tr w:rsidR="00F87D12" w:rsidTr="00F87D12">
        <w:trPr>
          <w:trHeight w:hRule="exact" w:val="680"/>
          <w:jc w:val="center"/>
        </w:trPr>
        <w:tc>
          <w:tcPr>
            <w:tcW w:w="539"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4</w:t>
            </w:r>
          </w:p>
        </w:tc>
        <w:tc>
          <w:tcPr>
            <w:tcW w:w="1426"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化学</w:t>
            </w:r>
          </w:p>
        </w:tc>
        <w:tc>
          <w:tcPr>
            <w:tcW w:w="1959"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化学与生命科学学院</w:t>
            </w:r>
          </w:p>
        </w:tc>
        <w:tc>
          <w:tcPr>
            <w:tcW w:w="1075"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刘艳华</w:t>
            </w:r>
          </w:p>
        </w:tc>
      </w:tr>
      <w:tr w:rsidR="00F87D12" w:rsidTr="00F87D12">
        <w:trPr>
          <w:trHeight w:hRule="exact" w:val="680"/>
          <w:jc w:val="center"/>
        </w:trPr>
        <w:tc>
          <w:tcPr>
            <w:tcW w:w="539"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spacing w:line="560" w:lineRule="exact"/>
              <w:jc w:val="center"/>
              <w:rPr>
                <w:rFonts w:ascii="仿宋" w:eastAsia="仿宋" w:hAnsi="仿宋" w:cstheme="minorBidi"/>
                <w:szCs w:val="21"/>
              </w:rPr>
            </w:pPr>
            <w:r>
              <w:rPr>
                <w:rFonts w:ascii="仿宋" w:eastAsia="仿宋" w:hAnsi="仿宋" w:cstheme="minorBidi" w:hint="eastAsia"/>
                <w:szCs w:val="21"/>
              </w:rPr>
              <w:t>5</w:t>
            </w:r>
          </w:p>
        </w:tc>
        <w:tc>
          <w:tcPr>
            <w:tcW w:w="1426"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数学与应用数学</w:t>
            </w:r>
          </w:p>
        </w:tc>
        <w:tc>
          <w:tcPr>
            <w:tcW w:w="1959"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数学与计算机科学学院</w:t>
            </w:r>
          </w:p>
        </w:tc>
        <w:tc>
          <w:tcPr>
            <w:tcW w:w="1075" w:type="pct"/>
            <w:tcBorders>
              <w:top w:val="single" w:sz="4" w:space="0" w:color="auto"/>
              <w:left w:val="single" w:sz="4" w:space="0" w:color="auto"/>
              <w:bottom w:val="single" w:sz="4" w:space="0" w:color="auto"/>
              <w:right w:val="single" w:sz="4" w:space="0" w:color="auto"/>
            </w:tcBorders>
            <w:noWrap/>
            <w:vAlign w:val="center"/>
            <w:hideMark/>
          </w:tcPr>
          <w:p w:rsidR="00F87D12" w:rsidRDefault="00F87D12">
            <w:pPr>
              <w:widowControl/>
              <w:spacing w:line="56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敖  恩</w:t>
            </w:r>
          </w:p>
        </w:tc>
      </w:tr>
    </w:tbl>
    <w:p w:rsidR="00F87D12" w:rsidRDefault="00F87D12" w:rsidP="00F87D12">
      <w:pPr>
        <w:spacing w:line="560" w:lineRule="exact"/>
        <w:jc w:val="left"/>
        <w:rPr>
          <w:rFonts w:ascii="仿宋" w:eastAsia="仿宋" w:hAnsi="仿宋" w:cs="仿宋" w:hint="eastAsia"/>
          <w:b/>
          <w:bCs/>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p>
    <w:p w:rsidR="00F87D12" w:rsidRDefault="00F87D12" w:rsidP="00F87D12">
      <w:pPr>
        <w:spacing w:line="560" w:lineRule="exact"/>
        <w:jc w:val="left"/>
        <w:rPr>
          <w:rFonts w:ascii="仿宋" w:eastAsia="仿宋" w:hAnsi="仿宋" w:cs="仿宋" w:hint="eastAsia"/>
          <w:sz w:val="32"/>
          <w:szCs w:val="32"/>
        </w:rPr>
      </w:pPr>
      <w:r>
        <w:rPr>
          <w:rFonts w:ascii="仿宋" w:eastAsia="仿宋" w:hAnsi="仿宋" w:cs="仿宋" w:hint="eastAsia"/>
          <w:sz w:val="32"/>
          <w:szCs w:val="32"/>
        </w:rPr>
        <w:t>附件4：</w:t>
      </w:r>
    </w:p>
    <w:p w:rsidR="00F87D12" w:rsidRDefault="00F87D12" w:rsidP="00F87D12">
      <w:pPr>
        <w:adjustRightInd w:val="0"/>
        <w:snapToGrid w:val="0"/>
        <w:spacing w:afterLines="50" w:line="560" w:lineRule="exact"/>
        <w:jc w:val="center"/>
        <w:rPr>
          <w:rFonts w:ascii="仿宋" w:eastAsia="仿宋" w:hAnsi="仿宋" w:cs="仿宋" w:hint="eastAsia"/>
          <w:b/>
          <w:bCs/>
          <w:sz w:val="32"/>
          <w:szCs w:val="32"/>
        </w:rPr>
      </w:pPr>
      <w:r>
        <w:rPr>
          <w:rFonts w:ascii="仿宋" w:eastAsia="仿宋" w:hAnsi="仿宋" w:cs="仿宋" w:hint="eastAsia"/>
          <w:b/>
          <w:bCs/>
          <w:sz w:val="32"/>
          <w:szCs w:val="32"/>
        </w:rPr>
        <w:t>2020年度校级应用型示范课程一览表</w:t>
      </w:r>
    </w:p>
    <w:tbl>
      <w:tblPr>
        <w:tblW w:w="4998" w:type="pct"/>
        <w:tblLook w:val="04A0"/>
      </w:tblPr>
      <w:tblGrid>
        <w:gridCol w:w="783"/>
        <w:gridCol w:w="3205"/>
        <w:gridCol w:w="2936"/>
        <w:gridCol w:w="1595"/>
      </w:tblGrid>
      <w:tr w:rsidR="00F87D12" w:rsidTr="00F87D12">
        <w:trPr>
          <w:trHeight w:val="615"/>
        </w:trPr>
        <w:tc>
          <w:tcPr>
            <w:tcW w:w="459" w:type="pct"/>
            <w:tcBorders>
              <w:top w:val="single" w:sz="4" w:space="0" w:color="auto"/>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b/>
                <w:bCs/>
                <w:color w:val="000000"/>
                <w:kern w:val="0"/>
                <w:sz w:val="24"/>
              </w:rPr>
            </w:pPr>
            <w:r>
              <w:rPr>
                <w:rFonts w:ascii="仿宋" w:eastAsia="仿宋" w:hAnsi="仿宋" w:cs="宋体" w:hint="eastAsia"/>
                <w:b/>
                <w:bCs/>
                <w:color w:val="000000"/>
                <w:kern w:val="0"/>
                <w:sz w:val="24"/>
              </w:rPr>
              <w:t>序号</w:t>
            </w:r>
          </w:p>
        </w:tc>
        <w:tc>
          <w:tcPr>
            <w:tcW w:w="1881"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b/>
                <w:bCs/>
                <w:color w:val="000000"/>
                <w:kern w:val="0"/>
                <w:sz w:val="24"/>
              </w:rPr>
            </w:pPr>
            <w:r>
              <w:rPr>
                <w:rFonts w:ascii="仿宋" w:eastAsia="仿宋" w:hAnsi="仿宋" w:cs="宋体" w:hint="eastAsia"/>
                <w:b/>
                <w:bCs/>
                <w:color w:val="000000"/>
                <w:kern w:val="0"/>
                <w:sz w:val="24"/>
              </w:rPr>
              <w:t>学 院 名 称</w:t>
            </w:r>
          </w:p>
        </w:tc>
        <w:tc>
          <w:tcPr>
            <w:tcW w:w="1723"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b/>
                <w:bCs/>
                <w:color w:val="000000"/>
                <w:kern w:val="0"/>
                <w:sz w:val="24"/>
              </w:rPr>
            </w:pPr>
            <w:r>
              <w:rPr>
                <w:rFonts w:ascii="仿宋" w:eastAsia="仿宋" w:hAnsi="仿宋" w:cs="宋体" w:hint="eastAsia"/>
                <w:b/>
                <w:bCs/>
                <w:color w:val="000000"/>
                <w:kern w:val="0"/>
                <w:sz w:val="24"/>
              </w:rPr>
              <w:t>课 程 名 称</w:t>
            </w:r>
          </w:p>
        </w:tc>
        <w:tc>
          <w:tcPr>
            <w:tcW w:w="936"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b/>
                <w:bCs/>
                <w:color w:val="000000"/>
                <w:kern w:val="0"/>
                <w:sz w:val="24"/>
              </w:rPr>
            </w:pPr>
            <w:r>
              <w:rPr>
                <w:rFonts w:ascii="仿宋" w:eastAsia="仿宋" w:hAnsi="仿宋" w:cs="宋体" w:hint="eastAsia"/>
                <w:b/>
                <w:bCs/>
                <w:color w:val="000000"/>
                <w:kern w:val="0"/>
                <w:sz w:val="24"/>
              </w:rPr>
              <w:t>课程负责人</w:t>
            </w:r>
          </w:p>
        </w:tc>
      </w:tr>
      <w:tr w:rsidR="00F87D12" w:rsidTr="00F87D12">
        <w:trPr>
          <w:trHeight w:val="499"/>
        </w:trPr>
        <w:tc>
          <w:tcPr>
            <w:tcW w:w="459" w:type="pct"/>
            <w:tcBorders>
              <w:top w:val="single" w:sz="4" w:space="0" w:color="auto"/>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881"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蒙古学学院</w:t>
            </w:r>
          </w:p>
        </w:tc>
        <w:tc>
          <w:tcPr>
            <w:tcW w:w="1723"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蒙古族现当代文学</w:t>
            </w:r>
          </w:p>
        </w:tc>
        <w:tc>
          <w:tcPr>
            <w:tcW w:w="936"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韩长寿</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蒙古学学院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蒙古文字史</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海霞</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蒙古学学院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学科教法</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其其格</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蒙古学学院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中华人民共和国史</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双喜</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文学院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中国当代文学</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王文津</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文学院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艺术概论</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张英瑛</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7</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文学院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外国文学</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张中旭</w:t>
            </w:r>
          </w:p>
        </w:tc>
      </w:tr>
      <w:tr w:rsidR="00F87D12" w:rsidTr="00F87D12">
        <w:trPr>
          <w:trHeight w:val="705"/>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8</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外国语学院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中国传统文化</w:t>
            </w:r>
            <w:r>
              <w:rPr>
                <w:rFonts w:ascii="仿宋" w:eastAsia="仿宋" w:hAnsi="仿宋" w:cs="宋体" w:hint="eastAsia"/>
                <w:color w:val="000000"/>
                <w:kern w:val="0"/>
                <w:sz w:val="24"/>
              </w:rPr>
              <w:br/>
              <w:t>（英语授课）</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刘英杰</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9</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外国语学院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英语国家社会与文化</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于明波</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外国语学院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大学英语（综合英语）</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阮国艳</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法学与商务学院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运筹学</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刘海波</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法学与商务学院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模拟法庭</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徐慧明</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13</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法学与商务学院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旅游景区管理与运营</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周永振</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14</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法学与商务学院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伦理学</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包玉兰</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15</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历史文化学院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历史文选</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张敏</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16</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历史文化学院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文物修复技术</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李明华</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17</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历史文化学院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考古学通论</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阚凯</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18</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历史文化学院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宋辽金元考古</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王欣</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19</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经济与管理学院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税法与税务会计</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于丹丹</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lastRenderedPageBreak/>
              <w:t>20</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经济与管理学院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宏观经济学</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孙旭</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21</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经济与管理学院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大数据统计分析</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李文阔</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22</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经济与管理学院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成本会计</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孔伟婧</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23</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师范学院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心理统计学</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王双全</w:t>
            </w:r>
          </w:p>
        </w:tc>
      </w:tr>
      <w:tr w:rsidR="00F87D12" w:rsidTr="00F87D12">
        <w:trPr>
          <w:trHeight w:val="499"/>
        </w:trPr>
        <w:tc>
          <w:tcPr>
            <w:tcW w:w="459" w:type="pct"/>
            <w:tcBorders>
              <w:top w:val="single" w:sz="4" w:space="0" w:color="auto"/>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24</w:t>
            </w:r>
          </w:p>
        </w:tc>
        <w:tc>
          <w:tcPr>
            <w:tcW w:w="1881"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师范学院</w:t>
            </w:r>
          </w:p>
        </w:tc>
        <w:tc>
          <w:tcPr>
            <w:tcW w:w="1723"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概率论</w:t>
            </w:r>
          </w:p>
        </w:tc>
        <w:tc>
          <w:tcPr>
            <w:tcW w:w="936"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牛潇萌</w:t>
            </w:r>
          </w:p>
        </w:tc>
      </w:tr>
      <w:tr w:rsidR="00F87D12" w:rsidTr="00F87D12">
        <w:trPr>
          <w:trHeight w:val="499"/>
        </w:trPr>
        <w:tc>
          <w:tcPr>
            <w:tcW w:w="459" w:type="pct"/>
            <w:tcBorders>
              <w:top w:val="single" w:sz="4" w:space="0" w:color="auto"/>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25</w:t>
            </w:r>
          </w:p>
        </w:tc>
        <w:tc>
          <w:tcPr>
            <w:tcW w:w="1881"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师范学院</w:t>
            </w:r>
          </w:p>
        </w:tc>
        <w:tc>
          <w:tcPr>
            <w:tcW w:w="1723"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中学语文教学法</w:t>
            </w:r>
          </w:p>
        </w:tc>
        <w:tc>
          <w:tcPr>
            <w:tcW w:w="936"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刘晓惠</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26</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师范学院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高级英语</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王梦莹</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27</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学前教育与特殊教育学院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学前儿童健康教育</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魏中杰</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28</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学前教育与特殊教育学院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教师音乐教学基础</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石琳</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29</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学前教育与特殊教育学院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特殊教育导论</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张静漪</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30</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学前教育与特殊教育学院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幼儿教师口语</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夏长青</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31</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物理与智能制造工程学院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电子技术实训</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孙福玉</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32</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物理与智能制造工程学院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C语言程序设计</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张迪</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33</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物理与智能制造工程学院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EDA</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于明军</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34</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物理与智能制造工程学院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热学</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李敏</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35</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数学与计算机科学学院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计算机网络基础</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邹妍</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36</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数学与计算机科学学院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Jave高级开发</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闫丽华</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37</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数学与计算机科学学院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数据结构</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董洁</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38</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数学与计算机科学学院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时间序列分析</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杨永霞</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39</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数学与计算机科学学院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线性代数</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乌云塔娜</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40</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资源环境与建筑工程学院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地球概论</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郭丽</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41</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资源环境与建筑工程学院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混凝土结构基本原理</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徐超</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42</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资源环境与建筑工程学院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市政工程规划</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春艳</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43</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资源环境与建筑工程学院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能源与环境概论</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赵胜男</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lastRenderedPageBreak/>
              <w:t>44</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化学与生命科学学院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结构化学</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张晓菲</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45</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化学与生命科学学院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微生物学实验</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赵岩</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46</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化学与生命科学学院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园艺植物育种学</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周玉雷</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47</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化学与生命科学学院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分析化学（一）</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乌兰其其格</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48</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基础医学院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生理学</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郝丹丹</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49</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基础医学院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生物化学</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张晓平</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50</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基础医学院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药理学</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王建宇</w:t>
            </w:r>
          </w:p>
        </w:tc>
      </w:tr>
      <w:tr w:rsidR="00F87D12" w:rsidTr="00F87D12">
        <w:trPr>
          <w:trHeight w:val="499"/>
        </w:trPr>
        <w:tc>
          <w:tcPr>
            <w:tcW w:w="459" w:type="pct"/>
            <w:tcBorders>
              <w:top w:val="single" w:sz="4" w:space="0" w:color="auto"/>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51</w:t>
            </w:r>
          </w:p>
        </w:tc>
        <w:tc>
          <w:tcPr>
            <w:tcW w:w="1881"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基础医学院</w:t>
            </w:r>
          </w:p>
        </w:tc>
        <w:tc>
          <w:tcPr>
            <w:tcW w:w="1723"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临床分子生物学检验</w:t>
            </w:r>
          </w:p>
        </w:tc>
        <w:tc>
          <w:tcPr>
            <w:tcW w:w="936"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周静</w:t>
            </w:r>
          </w:p>
        </w:tc>
      </w:tr>
      <w:tr w:rsidR="00F87D12" w:rsidTr="00F87D12">
        <w:trPr>
          <w:trHeight w:val="499"/>
        </w:trPr>
        <w:tc>
          <w:tcPr>
            <w:tcW w:w="459" w:type="pct"/>
            <w:tcBorders>
              <w:top w:val="single" w:sz="4" w:space="0" w:color="auto"/>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52</w:t>
            </w:r>
          </w:p>
        </w:tc>
        <w:tc>
          <w:tcPr>
            <w:tcW w:w="1881"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护理学院</w:t>
            </w:r>
          </w:p>
        </w:tc>
        <w:tc>
          <w:tcPr>
            <w:tcW w:w="1723"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护理伦理学</w:t>
            </w:r>
          </w:p>
        </w:tc>
        <w:tc>
          <w:tcPr>
            <w:tcW w:w="936"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李秀君</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53</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护理学院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护理学理论与研究</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罗曼</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54</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护理学院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精神健康护理学</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吴向楠</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55</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临床医学院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外科学</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孙立杰</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56</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临床医学院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神经病学</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李强</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57</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临床医学院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精神病学</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郎卫红</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58</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临床医学院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耳鼻咽喉头颈外科学</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万会</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59</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口腔医学院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口腔修复学实验</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哈斯达来</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60</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口腔医学院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药理学</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李秀丽</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61</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口腔医学院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口腔组织病理学</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田媛</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62</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口腔医学院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口腔黏膜病学</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张沁</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63</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体育学院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体育保健学</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王晓辉</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64</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体育学院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田径</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闫志辉</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65</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体育学院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篮球</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刘强</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66</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体育学院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体操</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盛洪涛</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67</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体育学院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健美操（公共课）</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苑晓慧</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lastRenderedPageBreak/>
              <w:t>68</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音乐学院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和声</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于玲</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69</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音乐学院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民族民间舞蹈</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佈仁</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70</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音乐学院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钢琴基础训练</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李增兰</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71</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音乐学院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声乐基础训练</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吴丹</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72</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美术学院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油画</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牛再霞</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73</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美术学院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广告策划与设计</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王琨</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74</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美术学院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中国美术史</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王素云</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75</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美术学院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版式与排版软件设计</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卢枭</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76</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马克思主义学院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形势与政策</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姜万兰</w:t>
            </w:r>
          </w:p>
        </w:tc>
      </w:tr>
      <w:tr w:rsidR="00F87D12" w:rsidTr="00F87D12">
        <w:trPr>
          <w:trHeight w:val="499"/>
        </w:trPr>
        <w:tc>
          <w:tcPr>
            <w:tcW w:w="459" w:type="pct"/>
            <w:tcBorders>
              <w:top w:val="nil"/>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77</w:t>
            </w:r>
          </w:p>
        </w:tc>
        <w:tc>
          <w:tcPr>
            <w:tcW w:w="1881"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马克思主义学院</w:t>
            </w:r>
          </w:p>
        </w:tc>
        <w:tc>
          <w:tcPr>
            <w:tcW w:w="1723"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民族理论和民政政策</w:t>
            </w:r>
          </w:p>
        </w:tc>
        <w:tc>
          <w:tcPr>
            <w:tcW w:w="936" w:type="pct"/>
            <w:tcBorders>
              <w:top w:val="nil"/>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董科鹏</w:t>
            </w:r>
          </w:p>
        </w:tc>
      </w:tr>
      <w:tr w:rsidR="00F87D12" w:rsidTr="00F87D12">
        <w:trPr>
          <w:trHeight w:val="499"/>
        </w:trPr>
        <w:tc>
          <w:tcPr>
            <w:tcW w:w="459" w:type="pct"/>
            <w:tcBorders>
              <w:top w:val="single" w:sz="4" w:space="0" w:color="auto"/>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78</w:t>
            </w:r>
          </w:p>
        </w:tc>
        <w:tc>
          <w:tcPr>
            <w:tcW w:w="1881"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师范教育实践中心</w:t>
            </w:r>
          </w:p>
        </w:tc>
        <w:tc>
          <w:tcPr>
            <w:tcW w:w="1723"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大学生心理健康教育</w:t>
            </w:r>
          </w:p>
        </w:tc>
        <w:tc>
          <w:tcPr>
            <w:tcW w:w="936"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杨竟楠</w:t>
            </w:r>
          </w:p>
        </w:tc>
      </w:tr>
      <w:tr w:rsidR="00F87D12" w:rsidTr="00F87D12">
        <w:trPr>
          <w:trHeight w:val="499"/>
        </w:trPr>
        <w:tc>
          <w:tcPr>
            <w:tcW w:w="459" w:type="pct"/>
            <w:tcBorders>
              <w:top w:val="single" w:sz="4" w:space="0" w:color="auto"/>
              <w:left w:val="single" w:sz="4" w:space="0" w:color="auto"/>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79</w:t>
            </w:r>
          </w:p>
        </w:tc>
        <w:tc>
          <w:tcPr>
            <w:tcW w:w="1881"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师范教育实践中心</w:t>
            </w:r>
          </w:p>
        </w:tc>
        <w:tc>
          <w:tcPr>
            <w:tcW w:w="1723"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三笔字</w:t>
            </w:r>
          </w:p>
        </w:tc>
        <w:tc>
          <w:tcPr>
            <w:tcW w:w="936" w:type="pct"/>
            <w:tcBorders>
              <w:top w:val="single" w:sz="4" w:space="0" w:color="auto"/>
              <w:left w:val="nil"/>
              <w:bottom w:val="single" w:sz="4" w:space="0" w:color="auto"/>
              <w:right w:val="single" w:sz="4" w:space="0" w:color="auto"/>
            </w:tcBorders>
            <w:vAlign w:val="center"/>
            <w:hideMark/>
          </w:tcPr>
          <w:p w:rsidR="00F87D12" w:rsidRDefault="00F87D12">
            <w:pPr>
              <w:widowControl/>
              <w:spacing w:line="560" w:lineRule="exact"/>
              <w:jc w:val="center"/>
              <w:rPr>
                <w:rFonts w:ascii="仿宋" w:eastAsia="仿宋" w:hAnsi="仿宋" w:cs="宋体"/>
                <w:color w:val="000000"/>
                <w:kern w:val="0"/>
                <w:sz w:val="24"/>
              </w:rPr>
            </w:pPr>
            <w:r>
              <w:rPr>
                <w:rFonts w:ascii="仿宋" w:eastAsia="仿宋" w:hAnsi="仿宋" w:cs="宋体" w:hint="eastAsia"/>
                <w:color w:val="000000"/>
                <w:kern w:val="0"/>
                <w:sz w:val="24"/>
              </w:rPr>
              <w:t>关健</w:t>
            </w:r>
          </w:p>
        </w:tc>
      </w:tr>
    </w:tbl>
    <w:p w:rsidR="00F87D12" w:rsidRDefault="00F87D12" w:rsidP="00F87D12">
      <w:pPr>
        <w:spacing w:line="560" w:lineRule="exact"/>
        <w:jc w:val="left"/>
        <w:rPr>
          <w:rFonts w:ascii="仿宋" w:eastAsia="仿宋" w:hAnsi="仿宋" w:cs="仿宋" w:hint="eastAsia"/>
          <w:sz w:val="32"/>
          <w:szCs w:val="32"/>
        </w:rPr>
      </w:pPr>
    </w:p>
    <w:p w:rsidR="00623756" w:rsidRDefault="00623756"/>
    <w:sectPr w:rsidR="006237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756" w:rsidRDefault="00623756" w:rsidP="00F87D12">
      <w:r>
        <w:separator/>
      </w:r>
    </w:p>
  </w:endnote>
  <w:endnote w:type="continuationSeparator" w:id="1">
    <w:p w:rsidR="00623756" w:rsidRDefault="00623756" w:rsidP="00F87D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756" w:rsidRDefault="00623756" w:rsidP="00F87D12">
      <w:r>
        <w:separator/>
      </w:r>
    </w:p>
  </w:footnote>
  <w:footnote w:type="continuationSeparator" w:id="1">
    <w:p w:rsidR="00623756" w:rsidRDefault="00623756" w:rsidP="00F87D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7D12"/>
    <w:rsid w:val="00623756"/>
    <w:rsid w:val="00F87D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D1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7D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87D12"/>
    <w:rPr>
      <w:sz w:val="18"/>
      <w:szCs w:val="18"/>
    </w:rPr>
  </w:style>
  <w:style w:type="paragraph" w:styleId="a4">
    <w:name w:val="footer"/>
    <w:basedOn w:val="a"/>
    <w:link w:val="Char0"/>
    <w:uiPriority w:val="99"/>
    <w:semiHidden/>
    <w:unhideWhenUsed/>
    <w:rsid w:val="00F87D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87D12"/>
    <w:rPr>
      <w:sz w:val="18"/>
      <w:szCs w:val="18"/>
    </w:rPr>
  </w:style>
</w:styles>
</file>

<file path=word/webSettings.xml><?xml version="1.0" encoding="utf-8"?>
<w:webSettings xmlns:r="http://schemas.openxmlformats.org/officeDocument/2006/relationships" xmlns:w="http://schemas.openxmlformats.org/wordprocessingml/2006/main">
  <w:divs>
    <w:div w:id="19233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学院</dc:creator>
  <cp:keywords/>
  <dc:description/>
  <cp:lastModifiedBy>学院</cp:lastModifiedBy>
  <cp:revision>3</cp:revision>
  <dcterms:created xsi:type="dcterms:W3CDTF">2021-10-06T23:32:00Z</dcterms:created>
  <dcterms:modified xsi:type="dcterms:W3CDTF">2021-10-06T23:32:00Z</dcterms:modified>
</cp:coreProperties>
</file>