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赤峰学院学生入住申请表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77"/>
        <w:gridCol w:w="1667"/>
        <w:gridCol w:w="977"/>
        <w:gridCol w:w="1299"/>
        <w:gridCol w:w="314"/>
        <w:gridCol w:w="787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08" w:type="pct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199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3" w:type="pct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学号</w:t>
            </w:r>
          </w:p>
        </w:tc>
        <w:tc>
          <w:tcPr>
            <w:tcW w:w="762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6" w:type="pct"/>
            <w:gridSpan w:val="2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21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pct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学院</w:t>
            </w:r>
          </w:p>
        </w:tc>
        <w:tc>
          <w:tcPr>
            <w:tcW w:w="1199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3" w:type="pct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专业</w:t>
            </w:r>
          </w:p>
        </w:tc>
        <w:tc>
          <w:tcPr>
            <w:tcW w:w="762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6" w:type="pct"/>
            <w:gridSpan w:val="2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121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pct"/>
            <w:gridSpan w:val="2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1551" w:type="pct"/>
            <w:gridSpan w:val="2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946" w:type="pct"/>
            <w:gridSpan w:val="2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1672" w:type="pct"/>
            <w:gridSpan w:val="2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000" w:type="pct"/>
            <w:gridSpan w:val="8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 xml:space="preserve">拟入住宿舍：  号学生公寓   号房间 </w:t>
            </w:r>
          </w:p>
          <w:p>
            <w:pPr>
              <w:ind w:left="4480" w:hanging="4480" w:hangingChars="1400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 xml:space="preserve">                                                 </w:t>
            </w:r>
          </w:p>
          <w:p>
            <w:pPr>
              <w:ind w:left="4471" w:leftChars="1672" w:hanging="960" w:hangingChars="300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辅导员（签字）：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000" w:type="pct"/>
            <w:gridSpan w:val="8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 xml:space="preserve">二级学院意见：                        </w:t>
            </w:r>
          </w:p>
          <w:p>
            <w:pPr>
              <w:ind w:left="2240" w:hanging="2240" w:hangingChars="700"/>
              <w:jc w:val="both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 xml:space="preserve">                                                 </w:t>
            </w:r>
          </w:p>
          <w:p>
            <w:pPr>
              <w:ind w:left="2240" w:hanging="2240" w:hangingChars="700"/>
              <w:jc w:val="both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二级学院（签章）：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000" w:type="pct"/>
            <w:gridSpan w:val="8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社区管理服务中心意见：</w:t>
            </w:r>
          </w:p>
          <w:p>
            <w:pPr>
              <w:ind w:left="4800" w:hanging="4800" w:hangingChars="1500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 xml:space="preserve">                                                 </w:t>
            </w:r>
          </w:p>
          <w:p>
            <w:pPr>
              <w:ind w:firstLine="2240" w:firstLineChars="700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签字：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pct"/>
            <w:gridSpan w:val="2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  <w:tc>
          <w:tcPr>
            <w:tcW w:w="4170" w:type="pct"/>
            <w:gridSpan w:val="6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备注：此表一式两份，学生工作处社区管理服务中心和学生所</w:t>
      </w:r>
      <w:bookmarkStart w:id="0" w:name="_GoBack"/>
      <w:bookmarkEnd w:id="0"/>
      <w:r>
        <w:rPr>
          <w:rFonts w:hint="eastAsia"/>
          <w:lang w:val="en-US" w:eastAsia="zh-CN"/>
        </w:rPr>
        <w:t>在二级学院各执一份。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65306"/>
    <w:rsid w:val="19B23E34"/>
    <w:rsid w:val="1D315DFE"/>
    <w:rsid w:val="269E25FC"/>
    <w:rsid w:val="2EDF2ECE"/>
    <w:rsid w:val="34C50686"/>
    <w:rsid w:val="3A4A6663"/>
    <w:rsid w:val="6610579F"/>
    <w:rsid w:val="685C2F17"/>
    <w:rsid w:val="6BB573C6"/>
    <w:rsid w:val="6CD70CD9"/>
    <w:rsid w:val="6E4913C0"/>
    <w:rsid w:val="6F75420A"/>
    <w:rsid w:val="74E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宝音都冷</cp:lastModifiedBy>
  <cp:lastPrinted>2020-10-06T00:56:00Z</cp:lastPrinted>
  <dcterms:modified xsi:type="dcterms:W3CDTF">2021-05-25T03:14:51Z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